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85F" w:rsidRPr="001B485F" w:rsidRDefault="001B485F" w:rsidP="00863342">
      <w:pPr>
        <w:spacing w:after="0" w:line="240" w:lineRule="auto"/>
        <w:jc w:val="center"/>
        <w:outlineLvl w:val="0"/>
        <w:rPr>
          <w:rFonts w:ascii="Arial" w:eastAsia="Times New Roman" w:hAnsi="Arial" w:cs="Arial"/>
          <w:kern w:val="36"/>
          <w:sz w:val="53"/>
          <w:szCs w:val="53"/>
        </w:rPr>
      </w:pPr>
      <w:r w:rsidRPr="001B485F">
        <w:rPr>
          <w:rFonts w:ascii="Arial" w:eastAsia="Times New Roman" w:hAnsi="Arial" w:cs="Arial"/>
          <w:kern w:val="36"/>
          <w:sz w:val="53"/>
          <w:szCs w:val="53"/>
        </w:rPr>
        <w:t>Прика</w:t>
      </w:r>
      <w:bookmarkStart w:id="0" w:name="_GoBack"/>
      <w:bookmarkEnd w:id="0"/>
      <w:r w:rsidRPr="001B485F">
        <w:rPr>
          <w:rFonts w:ascii="Arial" w:eastAsia="Times New Roman" w:hAnsi="Arial" w:cs="Arial"/>
          <w:kern w:val="36"/>
          <w:sz w:val="53"/>
          <w:szCs w:val="53"/>
        </w:rPr>
        <w:t>з Министерства образования и науки Российской Федерации (</w:t>
      </w:r>
      <w:proofErr w:type="spellStart"/>
      <w:r w:rsidRPr="001B485F">
        <w:rPr>
          <w:rFonts w:ascii="Arial" w:eastAsia="Times New Roman" w:hAnsi="Arial" w:cs="Arial"/>
          <w:kern w:val="36"/>
          <w:sz w:val="53"/>
          <w:szCs w:val="53"/>
        </w:rPr>
        <w:t>Минобрнауки</w:t>
      </w:r>
      <w:proofErr w:type="spellEnd"/>
      <w:r w:rsidRPr="001B485F">
        <w:rPr>
          <w:rFonts w:ascii="Arial" w:eastAsia="Times New Roman" w:hAnsi="Arial" w:cs="Arial"/>
          <w:kern w:val="36"/>
          <w:sz w:val="53"/>
          <w:szCs w:val="53"/>
        </w:rPr>
        <w:t xml:space="preserve"> России) от 17 октября 2013 г. N 1155 г. Москва</w:t>
      </w:r>
    </w:p>
    <w:p w:rsidR="001B485F" w:rsidRPr="001B485F" w:rsidRDefault="001B485F" w:rsidP="00863342">
      <w:pPr>
        <w:spacing w:after="0" w:line="240" w:lineRule="auto"/>
        <w:jc w:val="center"/>
        <w:outlineLvl w:val="1"/>
        <w:rPr>
          <w:rFonts w:ascii="Arial" w:eastAsia="Times New Roman" w:hAnsi="Arial" w:cs="Arial"/>
          <w:sz w:val="29"/>
          <w:szCs w:val="29"/>
        </w:rPr>
      </w:pPr>
      <w:r w:rsidRPr="001B485F">
        <w:rPr>
          <w:rFonts w:ascii="Arial" w:eastAsia="Times New Roman" w:hAnsi="Arial" w:cs="Arial"/>
          <w:sz w:val="29"/>
          <w:szCs w:val="29"/>
        </w:rPr>
        <w:t>"Об утверждении федерального государственного образовательного стандарта дошкольного образования"</w:t>
      </w:r>
      <w:r w:rsidRPr="001B485F">
        <w:rPr>
          <w:rFonts w:ascii="Arial" w:eastAsia="Times New Roman" w:hAnsi="Arial" w:cs="Arial"/>
          <w:sz w:val="29"/>
        </w:rPr>
        <w:t> </w:t>
      </w:r>
      <w:hyperlink r:id="rId5" w:anchor="comments" w:history="1">
        <w:r w:rsidRPr="001B485F">
          <w:rPr>
            <w:rFonts w:ascii="Arial" w:eastAsia="Times New Roman" w:hAnsi="Arial" w:cs="Arial"/>
            <w:color w:val="FFFFFF"/>
            <w:sz w:val="14"/>
          </w:rPr>
          <w:t>0</w:t>
        </w:r>
      </w:hyperlink>
    </w:p>
    <w:p w:rsidR="001B485F" w:rsidRPr="00863342" w:rsidRDefault="001B485F" w:rsidP="00863342">
      <w:pPr>
        <w:shd w:val="clear" w:color="auto" w:fill="FFFFFF"/>
        <w:spacing w:before="240" w:after="240" w:line="300" w:lineRule="atLeast"/>
        <w:ind w:left="840"/>
        <w:rPr>
          <w:rFonts w:ascii="Times New Roman" w:eastAsia="Times New Roman" w:hAnsi="Times New Roman" w:cs="Times New Roman"/>
          <w:color w:val="373737"/>
          <w:sz w:val="28"/>
          <w:szCs w:val="28"/>
        </w:rPr>
      </w:pPr>
      <w:r w:rsidRPr="00863342">
        <w:rPr>
          <w:rFonts w:ascii="Times New Roman" w:eastAsia="Times New Roman" w:hAnsi="Times New Roman" w:cs="Times New Roman"/>
          <w:b/>
          <w:bCs/>
          <w:color w:val="373737"/>
          <w:sz w:val="28"/>
          <w:szCs w:val="28"/>
        </w:rPr>
        <w:t>Зарегистрирован в Минюсте РФ 14 ноября 2013 г.</w:t>
      </w:r>
    </w:p>
    <w:p w:rsidR="001B485F" w:rsidRPr="00863342" w:rsidRDefault="001B485F" w:rsidP="00863342">
      <w:pPr>
        <w:shd w:val="clear" w:color="auto" w:fill="FFFFFF"/>
        <w:spacing w:before="240" w:after="240" w:line="300" w:lineRule="atLeast"/>
        <w:ind w:left="840"/>
        <w:rPr>
          <w:rFonts w:ascii="Times New Roman" w:eastAsia="Times New Roman" w:hAnsi="Times New Roman" w:cs="Times New Roman"/>
          <w:color w:val="373737"/>
          <w:sz w:val="28"/>
          <w:szCs w:val="28"/>
        </w:rPr>
      </w:pPr>
      <w:r w:rsidRPr="00863342">
        <w:rPr>
          <w:rFonts w:ascii="Times New Roman" w:eastAsia="Times New Roman" w:hAnsi="Times New Roman" w:cs="Times New Roman"/>
          <w:b/>
          <w:bCs/>
          <w:color w:val="373737"/>
          <w:sz w:val="28"/>
          <w:szCs w:val="28"/>
        </w:rPr>
        <w:t>Регистрационный N 30384</w:t>
      </w:r>
    </w:p>
    <w:p w:rsidR="001B485F" w:rsidRPr="00863342" w:rsidRDefault="001B485F" w:rsidP="00863342">
      <w:pPr>
        <w:shd w:val="clear" w:color="auto" w:fill="FFFFFF"/>
        <w:spacing w:before="240" w:after="240" w:line="300" w:lineRule="atLeast"/>
        <w:ind w:left="840"/>
        <w:rPr>
          <w:rFonts w:ascii="Times New Roman" w:eastAsia="Times New Roman" w:hAnsi="Times New Roman" w:cs="Times New Roman"/>
          <w:color w:val="373737"/>
          <w:sz w:val="28"/>
          <w:szCs w:val="28"/>
        </w:rPr>
      </w:pPr>
      <w:r w:rsidRPr="00863342">
        <w:rPr>
          <w:rFonts w:ascii="Times New Roman" w:eastAsia="Times New Roman" w:hAnsi="Times New Roman" w:cs="Times New Roman"/>
          <w:color w:val="373737"/>
          <w:sz w:val="28"/>
          <w:szCs w:val="28"/>
        </w:rPr>
        <w:t xml:space="preserve">В соответствии с пунктом 6 части 1 статьи 6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w:t>
      </w:r>
      <w:proofErr w:type="gramStart"/>
      <w:r w:rsidRPr="00863342">
        <w:rPr>
          <w:rFonts w:ascii="Times New Roman" w:eastAsia="Times New Roman" w:hAnsi="Times New Roman" w:cs="Times New Roman"/>
          <w:color w:val="373737"/>
          <w:sz w:val="28"/>
          <w:szCs w:val="28"/>
        </w:rPr>
        <w:t>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w:t>
      </w:r>
      <w:r w:rsidRPr="00863342">
        <w:rPr>
          <w:rFonts w:ascii="Times New Roman" w:eastAsia="Times New Roman" w:hAnsi="Times New Roman" w:cs="Times New Roman"/>
          <w:b/>
          <w:bCs/>
          <w:color w:val="373737"/>
          <w:sz w:val="28"/>
          <w:szCs w:val="28"/>
        </w:rPr>
        <w:t>приказываю:</w:t>
      </w:r>
      <w:proofErr w:type="gramEnd"/>
    </w:p>
    <w:p w:rsidR="001B485F" w:rsidRPr="00863342" w:rsidRDefault="001B485F" w:rsidP="00863342">
      <w:pPr>
        <w:shd w:val="clear" w:color="auto" w:fill="FFFFFF"/>
        <w:spacing w:before="240" w:after="240" w:line="300" w:lineRule="atLeast"/>
        <w:ind w:left="840"/>
        <w:rPr>
          <w:rFonts w:ascii="Times New Roman" w:eastAsia="Times New Roman" w:hAnsi="Times New Roman" w:cs="Times New Roman"/>
          <w:color w:val="373737"/>
          <w:sz w:val="28"/>
          <w:szCs w:val="28"/>
        </w:rPr>
      </w:pPr>
      <w:r w:rsidRPr="00863342">
        <w:rPr>
          <w:rFonts w:ascii="Times New Roman" w:eastAsia="Times New Roman" w:hAnsi="Times New Roman" w:cs="Times New Roman"/>
          <w:color w:val="373737"/>
          <w:sz w:val="28"/>
          <w:szCs w:val="28"/>
        </w:rPr>
        <w:t>1. Утвердить прилагаемый федеральный государственный образовательный стандарт дошкольного образования.</w:t>
      </w:r>
    </w:p>
    <w:p w:rsidR="001B485F" w:rsidRPr="00863342" w:rsidRDefault="001B485F" w:rsidP="00863342">
      <w:pPr>
        <w:shd w:val="clear" w:color="auto" w:fill="FFFFFF"/>
        <w:spacing w:before="240" w:after="240" w:line="300" w:lineRule="atLeast"/>
        <w:ind w:left="840"/>
        <w:rPr>
          <w:rFonts w:ascii="Times New Roman" w:eastAsia="Times New Roman" w:hAnsi="Times New Roman" w:cs="Times New Roman"/>
          <w:color w:val="373737"/>
          <w:sz w:val="28"/>
          <w:szCs w:val="28"/>
        </w:rPr>
      </w:pPr>
      <w:r w:rsidRPr="00863342">
        <w:rPr>
          <w:rFonts w:ascii="Times New Roman" w:eastAsia="Times New Roman" w:hAnsi="Times New Roman" w:cs="Times New Roman"/>
          <w:color w:val="373737"/>
          <w:sz w:val="28"/>
          <w:szCs w:val="28"/>
        </w:rPr>
        <w:t>2. Признать утратившими силу приказы Министерства образования и науки Российской Федерации:</w:t>
      </w:r>
    </w:p>
    <w:p w:rsidR="001B485F" w:rsidRPr="00863342" w:rsidRDefault="001B485F" w:rsidP="00863342">
      <w:pPr>
        <w:shd w:val="clear" w:color="auto" w:fill="FFFFFF"/>
        <w:spacing w:before="240" w:after="240" w:line="300" w:lineRule="atLeast"/>
        <w:ind w:left="840"/>
        <w:rPr>
          <w:rFonts w:ascii="Times New Roman" w:eastAsia="Times New Roman" w:hAnsi="Times New Roman" w:cs="Times New Roman"/>
          <w:color w:val="373737"/>
          <w:sz w:val="28"/>
          <w:szCs w:val="28"/>
        </w:rPr>
      </w:pPr>
      <w:r w:rsidRPr="00863342">
        <w:rPr>
          <w:rFonts w:ascii="Times New Roman" w:eastAsia="Times New Roman" w:hAnsi="Times New Roman" w:cs="Times New Roman"/>
          <w:color w:val="373737"/>
          <w:sz w:val="28"/>
          <w:szCs w:val="28"/>
        </w:rPr>
        <w:t>от 23 ноября 2009 г.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rsidR="001B485F" w:rsidRPr="00863342" w:rsidRDefault="001B485F" w:rsidP="00863342">
      <w:pPr>
        <w:shd w:val="clear" w:color="auto" w:fill="FFFFFF"/>
        <w:spacing w:before="240" w:after="240" w:line="300" w:lineRule="atLeast"/>
        <w:ind w:left="840"/>
        <w:rPr>
          <w:rFonts w:ascii="Times New Roman" w:eastAsia="Times New Roman" w:hAnsi="Times New Roman" w:cs="Times New Roman"/>
          <w:color w:val="373737"/>
          <w:sz w:val="28"/>
          <w:szCs w:val="28"/>
        </w:rPr>
      </w:pPr>
      <w:r w:rsidRPr="00863342">
        <w:rPr>
          <w:rFonts w:ascii="Times New Roman" w:eastAsia="Times New Roman" w:hAnsi="Times New Roman" w:cs="Times New Roman"/>
          <w:color w:val="373737"/>
          <w:sz w:val="28"/>
          <w:szCs w:val="28"/>
        </w:rPr>
        <w:t>от 20 июля 2011 г.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rsidR="001B485F" w:rsidRPr="00863342" w:rsidRDefault="001B485F" w:rsidP="00863342">
      <w:pPr>
        <w:shd w:val="clear" w:color="auto" w:fill="FFFFFF"/>
        <w:spacing w:before="240" w:after="240" w:line="300" w:lineRule="atLeast"/>
        <w:ind w:left="840"/>
        <w:rPr>
          <w:rFonts w:ascii="Times New Roman" w:eastAsia="Times New Roman" w:hAnsi="Times New Roman" w:cs="Times New Roman"/>
          <w:color w:val="373737"/>
          <w:sz w:val="28"/>
          <w:szCs w:val="28"/>
        </w:rPr>
      </w:pPr>
      <w:r w:rsidRPr="00863342">
        <w:rPr>
          <w:rFonts w:ascii="Times New Roman" w:eastAsia="Times New Roman" w:hAnsi="Times New Roman" w:cs="Times New Roman"/>
          <w:color w:val="373737"/>
          <w:sz w:val="28"/>
          <w:szCs w:val="28"/>
        </w:rPr>
        <w:lastRenderedPageBreak/>
        <w:t>3. Настоящий приказ вступает в силу с 1 января 2014 года.</w:t>
      </w:r>
    </w:p>
    <w:p w:rsidR="001B485F" w:rsidRPr="00863342" w:rsidRDefault="001B485F" w:rsidP="00863342">
      <w:pPr>
        <w:shd w:val="clear" w:color="auto" w:fill="FFFFFF"/>
        <w:spacing w:before="240" w:after="240" w:line="300" w:lineRule="atLeast"/>
        <w:ind w:left="840"/>
        <w:rPr>
          <w:rFonts w:ascii="Times New Roman" w:eastAsia="Times New Roman" w:hAnsi="Times New Roman" w:cs="Times New Roman"/>
          <w:color w:val="373737"/>
          <w:sz w:val="28"/>
          <w:szCs w:val="28"/>
        </w:rPr>
      </w:pPr>
      <w:r w:rsidRPr="00863342">
        <w:rPr>
          <w:rFonts w:ascii="Times New Roman" w:eastAsia="Times New Roman" w:hAnsi="Times New Roman" w:cs="Times New Roman"/>
          <w:b/>
          <w:bCs/>
          <w:color w:val="373737"/>
          <w:sz w:val="28"/>
          <w:szCs w:val="28"/>
        </w:rPr>
        <w:t>Министр</w:t>
      </w:r>
      <w:r w:rsidRPr="00863342">
        <w:rPr>
          <w:rFonts w:ascii="Times New Roman" w:eastAsia="Times New Roman" w:hAnsi="Times New Roman" w:cs="Times New Roman"/>
          <w:color w:val="373737"/>
          <w:sz w:val="28"/>
          <w:szCs w:val="28"/>
        </w:rPr>
        <w:t xml:space="preserve"> </w:t>
      </w:r>
      <w:r w:rsidRPr="00863342">
        <w:rPr>
          <w:rFonts w:ascii="Times New Roman" w:eastAsia="Times New Roman" w:hAnsi="Times New Roman" w:cs="Times New Roman"/>
          <w:b/>
          <w:bCs/>
          <w:color w:val="373737"/>
          <w:sz w:val="28"/>
          <w:szCs w:val="28"/>
        </w:rPr>
        <w:t>Д. Ливанов</w:t>
      </w:r>
    </w:p>
    <w:p w:rsidR="001B485F" w:rsidRPr="00863342" w:rsidRDefault="001B485F" w:rsidP="00863342">
      <w:pPr>
        <w:shd w:val="clear" w:color="auto" w:fill="FFFFFF"/>
        <w:spacing w:before="240" w:after="240" w:line="300" w:lineRule="atLeast"/>
        <w:ind w:left="840"/>
        <w:rPr>
          <w:rFonts w:ascii="Times New Roman" w:eastAsia="Times New Roman" w:hAnsi="Times New Roman" w:cs="Times New Roman"/>
          <w:color w:val="373737"/>
          <w:sz w:val="28"/>
          <w:szCs w:val="28"/>
          <w:u w:val="single"/>
        </w:rPr>
      </w:pPr>
    </w:p>
    <w:p w:rsidR="001B485F" w:rsidRPr="00863342" w:rsidRDefault="001B485F" w:rsidP="00863342">
      <w:pPr>
        <w:shd w:val="clear" w:color="auto" w:fill="FFFFFF"/>
        <w:spacing w:before="240" w:after="240" w:line="300" w:lineRule="atLeast"/>
        <w:ind w:left="840"/>
        <w:rPr>
          <w:rFonts w:ascii="Times New Roman" w:eastAsia="Times New Roman" w:hAnsi="Times New Roman" w:cs="Times New Roman"/>
          <w:color w:val="373737"/>
          <w:sz w:val="28"/>
          <w:szCs w:val="28"/>
          <w:u w:val="single"/>
        </w:rPr>
      </w:pPr>
    </w:p>
    <w:p w:rsidR="001B485F" w:rsidRPr="00863342" w:rsidRDefault="001B485F" w:rsidP="00863342">
      <w:pPr>
        <w:shd w:val="clear" w:color="auto" w:fill="FFFFFF"/>
        <w:spacing w:before="240" w:after="240" w:line="300" w:lineRule="atLeast"/>
        <w:ind w:left="840"/>
        <w:rPr>
          <w:rFonts w:ascii="Times New Roman" w:eastAsia="Times New Roman" w:hAnsi="Times New Roman" w:cs="Times New Roman"/>
          <w:color w:val="373737"/>
          <w:sz w:val="28"/>
          <w:szCs w:val="28"/>
          <w:u w:val="single"/>
        </w:rPr>
      </w:pP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Приложение</w:t>
      </w:r>
    </w:p>
    <w:p w:rsidR="001B485F" w:rsidRPr="00863342" w:rsidRDefault="001B485F" w:rsidP="00863342">
      <w:pPr>
        <w:pStyle w:val="a7"/>
        <w:rPr>
          <w:rFonts w:ascii="Times New Roman" w:hAnsi="Times New Roman" w:cs="Times New Roman"/>
          <w:b/>
          <w:bCs/>
          <w:sz w:val="28"/>
          <w:szCs w:val="28"/>
        </w:rPr>
      </w:pPr>
      <w:r w:rsidRPr="00863342">
        <w:rPr>
          <w:rFonts w:ascii="Times New Roman" w:hAnsi="Times New Roman" w:cs="Times New Roman"/>
          <w:b/>
          <w:bCs/>
          <w:sz w:val="28"/>
          <w:szCs w:val="28"/>
        </w:rPr>
        <w:t>Федеральный государственный образовательный стандарт дошкольного образования</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b/>
          <w:bCs/>
          <w:sz w:val="28"/>
          <w:szCs w:val="28"/>
        </w:rPr>
        <w:t>I. Общие положения</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1.2. Стандарт разработан на основе Конституции Российской Федерации</w:t>
      </w:r>
      <w:proofErr w:type="gramStart"/>
      <w:r w:rsidRPr="00863342">
        <w:rPr>
          <w:rFonts w:ascii="Times New Roman" w:hAnsi="Times New Roman" w:cs="Times New Roman"/>
          <w:sz w:val="28"/>
          <w:szCs w:val="28"/>
          <w:vertAlign w:val="superscript"/>
        </w:rPr>
        <w:t>1</w:t>
      </w:r>
      <w:proofErr w:type="gramEnd"/>
      <w:r w:rsidRPr="00863342">
        <w:rPr>
          <w:rFonts w:ascii="Times New Roman" w:hAnsi="Times New Roman" w:cs="Times New Roman"/>
          <w:sz w:val="28"/>
          <w:szCs w:val="28"/>
        </w:rPr>
        <w:t> и законодательства Российской Федерации и с учетом Конвенции ООН о правах ребенка</w:t>
      </w:r>
      <w:r w:rsidRPr="00863342">
        <w:rPr>
          <w:rFonts w:ascii="Times New Roman" w:hAnsi="Times New Roman" w:cs="Times New Roman"/>
          <w:sz w:val="28"/>
          <w:szCs w:val="28"/>
          <w:vertAlign w:val="superscript"/>
        </w:rPr>
        <w:t>2</w:t>
      </w:r>
      <w:r w:rsidRPr="00863342">
        <w:rPr>
          <w:rFonts w:ascii="Times New Roman" w:hAnsi="Times New Roman" w:cs="Times New Roman"/>
          <w:sz w:val="28"/>
          <w:szCs w:val="28"/>
        </w:rPr>
        <w:t>, в основе которых заложены следующие основные принципы:</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 xml:space="preserve">1) поддержка разнообразия детства; сохранение уникальности и </w:t>
      </w:r>
      <w:proofErr w:type="spellStart"/>
      <w:r w:rsidRPr="00863342">
        <w:rPr>
          <w:rFonts w:ascii="Times New Roman" w:hAnsi="Times New Roman" w:cs="Times New Roman"/>
          <w:sz w:val="28"/>
          <w:szCs w:val="28"/>
        </w:rPr>
        <w:t>самоценности</w:t>
      </w:r>
      <w:proofErr w:type="spellEnd"/>
      <w:r w:rsidRPr="00863342">
        <w:rPr>
          <w:rFonts w:ascii="Times New Roman" w:hAnsi="Times New Roman" w:cs="Times New Roman"/>
          <w:sz w:val="28"/>
          <w:szCs w:val="28"/>
        </w:rPr>
        <w:t xml:space="preserve"> детства как важного этапа в общем развитии человека, </w:t>
      </w:r>
      <w:proofErr w:type="spellStart"/>
      <w:r w:rsidRPr="00863342">
        <w:rPr>
          <w:rFonts w:ascii="Times New Roman" w:hAnsi="Times New Roman" w:cs="Times New Roman"/>
          <w:sz w:val="28"/>
          <w:szCs w:val="28"/>
        </w:rPr>
        <w:t>самоценность</w:t>
      </w:r>
      <w:proofErr w:type="spellEnd"/>
      <w:r w:rsidRPr="00863342">
        <w:rPr>
          <w:rFonts w:ascii="Times New Roman" w:hAnsi="Times New Roman" w:cs="Times New Roman"/>
          <w:sz w:val="28"/>
          <w:szCs w:val="28"/>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3) уважение личности ребенка;</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1.3. В Стандарте учитываются:</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lastRenderedPageBreak/>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2) возможности освоения ребенком Программы на разных этапах ее реализации.</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1.4. Основные принципы дошкольного образования:</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3) содействие и сотрудничество детей и взрослых, признание ребенка полноценным участником (субъектом) образовательных отношений;</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4) поддержка инициативы детей в различных видах деятельности;</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5) сотрудничество Организации с семьей;</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6) приобщение детей к социокультурным нормам, традициям семьи, общества и государства;</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7) формирование познавательных интересов и познавательных действий ребенка в различных видах деятельности;</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8) возрастная адекватность дошкольного образования (соответствие условий, требований, методов возрасту и особенностям развития);</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9) учет этнокультурной ситуации развития детей.</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1.5. Стандарт направлен на достижение следующих целей:</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1) повышение социального статуса дошкольного образования;</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2) обеспечение государством равенства возможностей для каждого ребенка в получении качественного дошкольного образования;</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4) сохранение единства образовательного пространства Российской Федерации относительно уровня дошкольного образования.</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1.6. Стандарт направлен на решение следующих задач:</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1) охраны и укрепления физического и психического здоровья детей, в том числе их эмоционального благополучия;</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 xml:space="preserve">3) обеспечения преемственности целей, задач и содержания образования, реализуемых в рамках образовательных программ различных уровней (далее </w:t>
      </w:r>
      <w:r w:rsidRPr="00863342">
        <w:rPr>
          <w:rFonts w:ascii="Times New Roman" w:hAnsi="Times New Roman" w:cs="Times New Roman"/>
          <w:sz w:val="28"/>
          <w:szCs w:val="28"/>
        </w:rPr>
        <w:lastRenderedPageBreak/>
        <w:t>- преемственность основных образовательных программ дошкольного и начального общего образования);</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8) формирования социокультурной среды, соответствующей возрастным, индивидуальным, психологическим и физиологическим особенностям детей;</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 xml:space="preserve">1.7. Стандарт является основой </w:t>
      </w:r>
      <w:proofErr w:type="gramStart"/>
      <w:r w:rsidRPr="00863342">
        <w:rPr>
          <w:rFonts w:ascii="Times New Roman" w:hAnsi="Times New Roman" w:cs="Times New Roman"/>
          <w:sz w:val="28"/>
          <w:szCs w:val="28"/>
        </w:rPr>
        <w:t>для</w:t>
      </w:r>
      <w:proofErr w:type="gramEnd"/>
      <w:r w:rsidRPr="00863342">
        <w:rPr>
          <w:rFonts w:ascii="Times New Roman" w:hAnsi="Times New Roman" w:cs="Times New Roman"/>
          <w:sz w:val="28"/>
          <w:szCs w:val="28"/>
        </w:rPr>
        <w:t>:</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1) разработки Программы;</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2) разработки вариативных примерных образовательных программ дошкольного образования (далее - примерные программы);</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4) объективной оценки соответствия образовательной деятельности Организации требованиям Стандарта;</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 xml:space="preserve">1.8. Стандарт включает в себя требования </w:t>
      </w:r>
      <w:proofErr w:type="gramStart"/>
      <w:r w:rsidRPr="00863342">
        <w:rPr>
          <w:rFonts w:ascii="Times New Roman" w:hAnsi="Times New Roman" w:cs="Times New Roman"/>
          <w:sz w:val="28"/>
          <w:szCs w:val="28"/>
        </w:rPr>
        <w:t>к</w:t>
      </w:r>
      <w:proofErr w:type="gramEnd"/>
      <w:r w:rsidRPr="00863342">
        <w:rPr>
          <w:rFonts w:ascii="Times New Roman" w:hAnsi="Times New Roman" w:cs="Times New Roman"/>
          <w:sz w:val="28"/>
          <w:szCs w:val="28"/>
        </w:rPr>
        <w:t>:</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структуре Программы и ее объему;</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условиям реализации Программы;</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результатам освоения Программы.</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lastRenderedPageBreak/>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b/>
          <w:bCs/>
          <w:sz w:val="28"/>
          <w:szCs w:val="28"/>
        </w:rPr>
        <w:t>II. Требования к структуре образовательной программы дошкольного образования и ее объему</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2.1. Программа определяет содержание и организацию образовательной деятельности на уровне дошкольного образования.</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2.2. Структурные подразделения в одной Организации (далее - Группы) могут реализовывать разные Программы.</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 xml:space="preserve">2.4. Программа направлена </w:t>
      </w:r>
      <w:proofErr w:type="gramStart"/>
      <w:r w:rsidRPr="00863342">
        <w:rPr>
          <w:rFonts w:ascii="Times New Roman" w:hAnsi="Times New Roman" w:cs="Times New Roman"/>
          <w:sz w:val="28"/>
          <w:szCs w:val="28"/>
        </w:rPr>
        <w:t>на</w:t>
      </w:r>
      <w:proofErr w:type="gramEnd"/>
      <w:r w:rsidRPr="00863342">
        <w:rPr>
          <w:rFonts w:ascii="Times New Roman" w:hAnsi="Times New Roman" w:cs="Times New Roman"/>
          <w:sz w:val="28"/>
          <w:szCs w:val="28"/>
        </w:rPr>
        <w:t>:</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863342">
        <w:rPr>
          <w:rFonts w:ascii="Times New Roman" w:hAnsi="Times New Roman" w:cs="Times New Roman"/>
          <w:sz w:val="28"/>
          <w:szCs w:val="28"/>
        </w:rPr>
        <w:t>со</w:t>
      </w:r>
      <w:proofErr w:type="gramEnd"/>
      <w:r w:rsidRPr="00863342">
        <w:rPr>
          <w:rFonts w:ascii="Times New Roman" w:hAnsi="Times New Roman" w:cs="Times New Roman"/>
          <w:sz w:val="28"/>
          <w:szCs w:val="28"/>
        </w:rPr>
        <w:t xml:space="preserve"> взрослыми и сверстниками и соответствующим возрасту видам деятельности;</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на создание развивающей образовательной среды, которая представляет собой систему условий социализации и индивидуализации детей.</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 xml:space="preserve">2.5. Программа разрабатывается и утверждается Организацией самостоятельно в соответствии с настоящим Стандартом и с учетом </w:t>
      </w:r>
      <w:proofErr w:type="gramStart"/>
      <w:r w:rsidRPr="00863342">
        <w:rPr>
          <w:rFonts w:ascii="Times New Roman" w:hAnsi="Times New Roman" w:cs="Times New Roman"/>
          <w:sz w:val="28"/>
          <w:szCs w:val="28"/>
        </w:rPr>
        <w:t>Примерных</w:t>
      </w:r>
      <w:proofErr w:type="gramEnd"/>
      <w:r w:rsidRPr="00863342">
        <w:rPr>
          <w:rFonts w:ascii="Times New Roman" w:hAnsi="Times New Roman" w:cs="Times New Roman"/>
          <w:sz w:val="28"/>
          <w:szCs w:val="28"/>
        </w:rPr>
        <w:t xml:space="preserve"> программ</w:t>
      </w:r>
      <w:r w:rsidRPr="00863342">
        <w:rPr>
          <w:rFonts w:ascii="Times New Roman" w:hAnsi="Times New Roman" w:cs="Times New Roman"/>
          <w:sz w:val="28"/>
          <w:szCs w:val="28"/>
          <w:vertAlign w:val="superscript"/>
        </w:rPr>
        <w:t>3</w:t>
      </w:r>
      <w:r w:rsidRPr="00863342">
        <w:rPr>
          <w:rFonts w:ascii="Times New Roman" w:hAnsi="Times New Roman" w:cs="Times New Roman"/>
          <w:sz w:val="28"/>
          <w:szCs w:val="28"/>
        </w:rPr>
        <w:t>.</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Программа может реализовываться в течение всего времени пребывания</w:t>
      </w:r>
      <w:proofErr w:type="gramStart"/>
      <w:r w:rsidRPr="00863342">
        <w:rPr>
          <w:rFonts w:ascii="Times New Roman" w:hAnsi="Times New Roman" w:cs="Times New Roman"/>
          <w:sz w:val="28"/>
          <w:szCs w:val="28"/>
          <w:vertAlign w:val="superscript"/>
        </w:rPr>
        <w:t>4</w:t>
      </w:r>
      <w:proofErr w:type="gramEnd"/>
      <w:r w:rsidRPr="00863342">
        <w:rPr>
          <w:rFonts w:ascii="Times New Roman" w:hAnsi="Times New Roman" w:cs="Times New Roman"/>
          <w:sz w:val="28"/>
          <w:szCs w:val="28"/>
        </w:rPr>
        <w:t> детей в Организации.</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 xml:space="preserve">2.6. Содержание Программы должно обеспечивать развитие личности, мотивации и способностей детей в различных видах деятельности и </w:t>
      </w:r>
      <w:r w:rsidRPr="00863342">
        <w:rPr>
          <w:rFonts w:ascii="Times New Roman" w:hAnsi="Times New Roman" w:cs="Times New Roman"/>
          <w:sz w:val="28"/>
          <w:szCs w:val="28"/>
        </w:rPr>
        <w:lastRenderedPageBreak/>
        <w:t>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социально-коммуникативное развитие;</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познавательное развитие; речевое развитие;</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художественно-эстетическое развитие;</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физическое развитие.</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863342">
        <w:rPr>
          <w:rFonts w:ascii="Times New Roman" w:hAnsi="Times New Roman" w:cs="Times New Roman"/>
          <w:sz w:val="28"/>
          <w:szCs w:val="28"/>
        </w:rPr>
        <w:t>со</w:t>
      </w:r>
      <w:proofErr w:type="gramEnd"/>
      <w:r w:rsidRPr="00863342">
        <w:rPr>
          <w:rFonts w:ascii="Times New Roman" w:hAnsi="Times New Roman" w:cs="Times New Roman"/>
          <w:sz w:val="28"/>
          <w:szCs w:val="28"/>
        </w:rPr>
        <w:t xml:space="preserve"> взрослыми и сверстниками; становление самостоятельности, целенаправленности и </w:t>
      </w:r>
      <w:proofErr w:type="spellStart"/>
      <w:r w:rsidRPr="00863342">
        <w:rPr>
          <w:rFonts w:ascii="Times New Roman" w:hAnsi="Times New Roman" w:cs="Times New Roman"/>
          <w:sz w:val="28"/>
          <w:szCs w:val="28"/>
        </w:rPr>
        <w:t>саморегуляции</w:t>
      </w:r>
      <w:proofErr w:type="spellEnd"/>
      <w:r w:rsidRPr="00863342">
        <w:rPr>
          <w:rFonts w:ascii="Times New Roman" w:hAnsi="Times New Roman" w:cs="Times New Roman"/>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863342">
        <w:rPr>
          <w:rFonts w:ascii="Times New Roman" w:hAnsi="Times New Roman" w:cs="Times New Roman"/>
          <w:sz w:val="28"/>
          <w:szCs w:val="28"/>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863342">
        <w:rPr>
          <w:rFonts w:ascii="Times New Roman" w:hAnsi="Times New Roman" w:cs="Times New Roman"/>
          <w:sz w:val="28"/>
          <w:szCs w:val="28"/>
        </w:rPr>
        <w:t xml:space="preserve"> </w:t>
      </w:r>
      <w:proofErr w:type="gramStart"/>
      <w:r w:rsidRPr="00863342">
        <w:rPr>
          <w:rFonts w:ascii="Times New Roman" w:hAnsi="Times New Roman" w:cs="Times New Roman"/>
          <w:sz w:val="28"/>
          <w:szCs w:val="28"/>
        </w:rPr>
        <w:t>общем</w:t>
      </w:r>
      <w:proofErr w:type="gramEnd"/>
      <w:r w:rsidRPr="00863342">
        <w:rPr>
          <w:rFonts w:ascii="Times New Roman" w:hAnsi="Times New Roman" w:cs="Times New Roman"/>
          <w:sz w:val="28"/>
          <w:szCs w:val="28"/>
        </w:rPr>
        <w:t xml:space="preserve"> доме людей, об особенностях ее природы, многообразии стран и народов мира.</w:t>
      </w:r>
    </w:p>
    <w:p w:rsidR="001B485F" w:rsidRPr="00863342" w:rsidRDefault="001B485F" w:rsidP="00863342">
      <w:pPr>
        <w:pStyle w:val="a7"/>
        <w:rPr>
          <w:rFonts w:ascii="Times New Roman" w:hAnsi="Times New Roman" w:cs="Times New Roman"/>
          <w:sz w:val="28"/>
          <w:szCs w:val="28"/>
        </w:rPr>
      </w:pPr>
      <w:proofErr w:type="gramStart"/>
      <w:r w:rsidRPr="00863342">
        <w:rPr>
          <w:rFonts w:ascii="Times New Roman" w:hAnsi="Times New Roman" w:cs="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w:t>
      </w:r>
      <w:r w:rsidRPr="00863342">
        <w:rPr>
          <w:rFonts w:ascii="Times New Roman" w:hAnsi="Times New Roman" w:cs="Times New Roman"/>
          <w:sz w:val="28"/>
          <w:szCs w:val="28"/>
        </w:rPr>
        <w:lastRenderedPageBreak/>
        <w:t>творческой деятельности детей (изобразительной, конструктивно-модельной, музыкальной и др.).</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863342">
        <w:rPr>
          <w:rFonts w:ascii="Times New Roman" w:hAnsi="Times New Roman" w:cs="Times New Roman"/>
          <w:sz w:val="28"/>
          <w:szCs w:val="28"/>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863342">
        <w:rPr>
          <w:rFonts w:ascii="Times New Roman" w:hAnsi="Times New Roman" w:cs="Times New Roman"/>
          <w:sz w:val="28"/>
          <w:szCs w:val="28"/>
        </w:rPr>
        <w:t>саморегуляции</w:t>
      </w:r>
      <w:proofErr w:type="spellEnd"/>
      <w:r w:rsidRPr="00863342">
        <w:rPr>
          <w:rFonts w:ascii="Times New Roman" w:hAnsi="Times New Roman" w:cs="Times New Roman"/>
          <w:sz w:val="28"/>
          <w:szCs w:val="28"/>
        </w:rPr>
        <w:t xml:space="preserve"> в двигательной сфере;</w:t>
      </w:r>
      <w:proofErr w:type="gramEnd"/>
      <w:r w:rsidRPr="00863342">
        <w:rPr>
          <w:rFonts w:ascii="Times New Roman" w:hAnsi="Times New Roman" w:cs="Times New Roman"/>
          <w:sz w:val="28"/>
          <w:szCs w:val="28"/>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1B485F" w:rsidRPr="00863342" w:rsidRDefault="001B485F" w:rsidP="00863342">
      <w:pPr>
        <w:pStyle w:val="a7"/>
        <w:rPr>
          <w:rFonts w:ascii="Times New Roman" w:hAnsi="Times New Roman" w:cs="Times New Roman"/>
          <w:sz w:val="28"/>
          <w:szCs w:val="28"/>
        </w:rPr>
      </w:pPr>
      <w:proofErr w:type="gramStart"/>
      <w:r w:rsidRPr="00863342">
        <w:rPr>
          <w:rFonts w:ascii="Times New Roman" w:hAnsi="Times New Roman" w:cs="Times New Roman"/>
          <w:sz w:val="28"/>
          <w:szCs w:val="28"/>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sidRPr="00863342">
        <w:rPr>
          <w:rFonts w:ascii="Times New Roman" w:hAnsi="Times New Roman" w:cs="Times New Roman"/>
          <w:sz w:val="28"/>
          <w:szCs w:val="28"/>
        </w:rPr>
        <w:t>со</w:t>
      </w:r>
      <w:proofErr w:type="gramEnd"/>
      <w:r w:rsidRPr="00863342">
        <w:rPr>
          <w:rFonts w:ascii="Times New Roman" w:hAnsi="Times New Roman" w:cs="Times New Roman"/>
          <w:sz w:val="28"/>
          <w:szCs w:val="28"/>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rsidRPr="00863342">
        <w:rPr>
          <w:rFonts w:ascii="Times New Roman" w:hAnsi="Times New Roman" w:cs="Times New Roman"/>
          <w:sz w:val="28"/>
          <w:szCs w:val="28"/>
        </w:rP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lastRenderedPageBreak/>
        <w:t>2.8. Содержание Программы должно отражать следующие аспекты образовательной среды для ребенка дошкольного возраста:</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1) предметно-пространственная развивающая образовательная среда;</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 xml:space="preserve">2) характер взаимодействия </w:t>
      </w:r>
      <w:proofErr w:type="gramStart"/>
      <w:r w:rsidRPr="00863342">
        <w:rPr>
          <w:rFonts w:ascii="Times New Roman" w:hAnsi="Times New Roman" w:cs="Times New Roman"/>
          <w:sz w:val="28"/>
          <w:szCs w:val="28"/>
        </w:rPr>
        <w:t>со</w:t>
      </w:r>
      <w:proofErr w:type="gramEnd"/>
      <w:r w:rsidRPr="00863342">
        <w:rPr>
          <w:rFonts w:ascii="Times New Roman" w:hAnsi="Times New Roman" w:cs="Times New Roman"/>
          <w:sz w:val="28"/>
          <w:szCs w:val="28"/>
        </w:rPr>
        <w:t xml:space="preserve"> взрослыми;</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3) характер взаимодействия с другими детьми;</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4) система отношений ребенка к миру, к другим людям, к себе самому.</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2.11.1. Целевой раздел включает в себя пояснительную записку и планируемые результаты освоения программы.</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Пояснительная записка должна раскрывать:</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цели и задачи реализации Программы;</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принципы и подходы к формированию Программы;</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2.11.2. Содержательный раздел представляет общее содержание Программы, обеспечивающее полноценное развитие личности детей.</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Содержательный раздел Программы должен включать:</w:t>
      </w:r>
    </w:p>
    <w:p w:rsidR="001B485F" w:rsidRPr="00863342" w:rsidRDefault="001B485F" w:rsidP="00863342">
      <w:pPr>
        <w:pStyle w:val="a7"/>
        <w:rPr>
          <w:rFonts w:ascii="Times New Roman" w:hAnsi="Times New Roman" w:cs="Times New Roman"/>
          <w:sz w:val="28"/>
          <w:szCs w:val="28"/>
        </w:rPr>
      </w:pPr>
      <w:proofErr w:type="gramStart"/>
      <w:r w:rsidRPr="00863342">
        <w:rPr>
          <w:rFonts w:ascii="Times New Roman" w:hAnsi="Times New Roman" w:cs="Times New Roman"/>
          <w:sz w:val="28"/>
          <w:szCs w:val="28"/>
        </w:rPr>
        <w:lastRenderedPageBreak/>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roofErr w:type="gramEnd"/>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В содержательном разделе Программы должны быть представлены:</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а) особенности образовательной деятельности разных видов и культурных практик;</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б) способы и направления поддержки детской инициативы;</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в) особенности взаимодействия педагогического коллектива с семьями воспитанников;</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г) иные характеристики содержания Программы, наиболее существенные с точки зрения авторов Программы.</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w:t>
      </w:r>
      <w:proofErr w:type="gramStart"/>
      <w:r w:rsidRPr="00863342">
        <w:rPr>
          <w:rFonts w:ascii="Times New Roman" w:hAnsi="Times New Roman" w:cs="Times New Roman"/>
          <w:sz w:val="28"/>
          <w:szCs w:val="28"/>
        </w:rPr>
        <w:t>на</w:t>
      </w:r>
      <w:proofErr w:type="gramEnd"/>
      <w:r w:rsidRPr="00863342">
        <w:rPr>
          <w:rFonts w:ascii="Times New Roman" w:hAnsi="Times New Roman" w:cs="Times New Roman"/>
          <w:sz w:val="28"/>
          <w:szCs w:val="28"/>
        </w:rPr>
        <w:t>:</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специфику национальных, социокультурных и иных условий, в которых осуществляется образовательная деятельность;</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сложившиеся традиции Организации или Группы.</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 xml:space="preserve">Коррекционная работа и/или инклюзивное образование должны быть направлены </w:t>
      </w:r>
      <w:proofErr w:type="gramStart"/>
      <w:r w:rsidRPr="00863342">
        <w:rPr>
          <w:rFonts w:ascii="Times New Roman" w:hAnsi="Times New Roman" w:cs="Times New Roman"/>
          <w:sz w:val="28"/>
          <w:szCs w:val="28"/>
        </w:rPr>
        <w:t>на</w:t>
      </w:r>
      <w:proofErr w:type="gramEnd"/>
      <w:r w:rsidRPr="00863342">
        <w:rPr>
          <w:rFonts w:ascii="Times New Roman" w:hAnsi="Times New Roman" w:cs="Times New Roman"/>
          <w:sz w:val="28"/>
          <w:szCs w:val="28"/>
        </w:rPr>
        <w:t>:</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lastRenderedPageBreak/>
        <w:t xml:space="preserve">1) обеспечение </w:t>
      </w:r>
      <w:proofErr w:type="gramStart"/>
      <w:r w:rsidRPr="00863342">
        <w:rPr>
          <w:rFonts w:ascii="Times New Roman" w:hAnsi="Times New Roman" w:cs="Times New Roman"/>
          <w:sz w:val="28"/>
          <w:szCs w:val="28"/>
        </w:rPr>
        <w:t>коррекции нарушений развития различных категорий детей</w:t>
      </w:r>
      <w:proofErr w:type="gramEnd"/>
      <w:r w:rsidRPr="00863342">
        <w:rPr>
          <w:rFonts w:ascii="Times New Roman" w:hAnsi="Times New Roman" w:cs="Times New Roman"/>
          <w:sz w:val="28"/>
          <w:szCs w:val="28"/>
        </w:rPr>
        <w:t xml:space="preserve"> с ограниченными возможностями здоровья, оказание им квалифицированной помощи в освоении Программы;</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w:t>
      </w:r>
      <w:proofErr w:type="gramStart"/>
      <w:r w:rsidRPr="00863342">
        <w:rPr>
          <w:rFonts w:ascii="Times New Roman" w:hAnsi="Times New Roman" w:cs="Times New Roman"/>
          <w:sz w:val="28"/>
          <w:szCs w:val="28"/>
        </w:rPr>
        <w:t>представлена</w:t>
      </w:r>
      <w:proofErr w:type="gramEnd"/>
      <w:r w:rsidRPr="00863342">
        <w:rPr>
          <w:rFonts w:ascii="Times New Roman" w:hAnsi="Times New Roman" w:cs="Times New Roman"/>
          <w:sz w:val="28"/>
          <w:szCs w:val="28"/>
        </w:rPr>
        <w:t xml:space="preserve"> развернуто в соответствии с пунктом 2.11 Стандарта, в случае если она не соответствует одной из примерных программ.</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В краткой презентации Программы должны быть указаны:</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2) используемые Примерные программы;</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3) характеристика взаимодействия педагогического коллектива с семьями детей.</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b/>
          <w:bCs/>
          <w:sz w:val="28"/>
          <w:szCs w:val="28"/>
        </w:rPr>
        <w:lastRenderedPageBreak/>
        <w:t>III. Требования к условиям реализации основной образовательной программы дошкольного образования</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1) гарантирует охрану и укрепление физического и психического здоровья детей;</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2) обеспечивает эмоциональное благополучие детей;</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3) способствует профессиональному развитию педагогических работников;</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4) создает условия для развивающего вариативного дошкольного образования;</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5) обеспечивает открытость дошкольного образования;</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6) создает условия для участия родителей (законных представителей) в образовательной деятельности.</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3.2. Требования к психолого-педагогическим условиям реализации основной образовательной программы дошкольного образования.</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3.2.1. Для успешной реализации Программы должны быть обеспечены следующие психолого-педагогические условия:</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863342">
        <w:rPr>
          <w:rFonts w:ascii="Times New Roman" w:hAnsi="Times New Roman" w:cs="Times New Roman"/>
          <w:sz w:val="28"/>
          <w:szCs w:val="28"/>
        </w:rPr>
        <w:t>недопустимость</w:t>
      </w:r>
      <w:proofErr w:type="gramEnd"/>
      <w:r w:rsidRPr="00863342">
        <w:rPr>
          <w:rFonts w:ascii="Times New Roman" w:hAnsi="Times New Roman" w:cs="Times New Roman"/>
          <w:sz w:val="28"/>
          <w:szCs w:val="28"/>
        </w:rPr>
        <w:t xml:space="preserve"> как искусственного ускорения, так и искусственного замедления развития детей);</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5) поддержка инициативы и самостоятельности детей в специфических для них видах деятельности;</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6) возможность выбора детьми материалов, видов активности, участников совместной деятельности и общения;</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lastRenderedPageBreak/>
        <w:t>7) защита детей от всех форм физического и психического насилия</w:t>
      </w:r>
      <w:r w:rsidRPr="00863342">
        <w:rPr>
          <w:rFonts w:ascii="Times New Roman" w:hAnsi="Times New Roman" w:cs="Times New Roman"/>
          <w:sz w:val="28"/>
          <w:szCs w:val="28"/>
          <w:vertAlign w:val="superscript"/>
        </w:rPr>
        <w:t>5</w:t>
      </w:r>
      <w:r w:rsidRPr="00863342">
        <w:rPr>
          <w:rFonts w:ascii="Times New Roman" w:hAnsi="Times New Roman" w:cs="Times New Roman"/>
          <w:sz w:val="28"/>
          <w:szCs w:val="28"/>
        </w:rPr>
        <w:t>;</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 xml:space="preserve">3.2.2. </w:t>
      </w:r>
      <w:proofErr w:type="gramStart"/>
      <w:r w:rsidRPr="00863342">
        <w:rPr>
          <w:rFonts w:ascii="Times New Roman" w:hAnsi="Times New Roman" w:cs="Times New Roman"/>
          <w:sz w:val="28"/>
          <w:szCs w:val="28"/>
        </w:rPr>
        <w:t>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w:t>
      </w:r>
      <w:proofErr w:type="gramEnd"/>
      <w:r w:rsidRPr="00863342">
        <w:rPr>
          <w:rFonts w:ascii="Times New Roman" w:hAnsi="Times New Roman" w:cs="Times New Roman"/>
          <w:sz w:val="28"/>
          <w:szCs w:val="28"/>
        </w:rPr>
        <w:t xml:space="preserve"> посредством организации инклюзивного образования детей с ограниченными возможностями здоровья.</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Результаты педагогической диагностики (мониторинга) могут использоваться исключительно для решения следующих образовательных задач:</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2) оптимизации работы с группой детей.</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sidRPr="00863342">
        <w:rPr>
          <w:rFonts w:ascii="Times New Roman" w:hAnsi="Times New Roman" w:cs="Times New Roman"/>
          <w:sz w:val="28"/>
          <w:szCs w:val="28"/>
        </w:rPr>
        <w:t>которую</w:t>
      </w:r>
      <w:proofErr w:type="gramEnd"/>
      <w:r w:rsidRPr="00863342">
        <w:rPr>
          <w:rFonts w:ascii="Times New Roman" w:hAnsi="Times New Roman" w:cs="Times New Roman"/>
          <w:sz w:val="28"/>
          <w:szCs w:val="28"/>
        </w:rPr>
        <w:t xml:space="preserve"> проводят квалифицированные специалисты (педагоги-психологи, психологи).</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Участие ребенка в психологической диагностике допускается только с согласия его родителей (законных представителей).</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3.2.4. Наполняемость Группы определяется с учетом возраста детей, их состояния здоровья, специфики Программы.</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3.2.5. Условия, необходимые для создания социальной ситуации развития детей, соответствующей специфике дошкольного возраста, предполагают:</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 xml:space="preserve">1) обеспечение эмоционального благополучия </w:t>
      </w:r>
      <w:proofErr w:type="gramStart"/>
      <w:r w:rsidRPr="00863342">
        <w:rPr>
          <w:rFonts w:ascii="Times New Roman" w:hAnsi="Times New Roman" w:cs="Times New Roman"/>
          <w:sz w:val="28"/>
          <w:szCs w:val="28"/>
        </w:rPr>
        <w:t>через</w:t>
      </w:r>
      <w:proofErr w:type="gramEnd"/>
      <w:r w:rsidRPr="00863342">
        <w:rPr>
          <w:rFonts w:ascii="Times New Roman" w:hAnsi="Times New Roman" w:cs="Times New Roman"/>
          <w:sz w:val="28"/>
          <w:szCs w:val="28"/>
        </w:rPr>
        <w:t>:</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непосредственное общение с каждым ребенком;</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уважительное отношение к каждому ребенку, к его чувствам и потребностям;</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 xml:space="preserve">2) поддержку индивидуальности и инициативы детей </w:t>
      </w:r>
      <w:proofErr w:type="gramStart"/>
      <w:r w:rsidRPr="00863342">
        <w:rPr>
          <w:rFonts w:ascii="Times New Roman" w:hAnsi="Times New Roman" w:cs="Times New Roman"/>
          <w:sz w:val="28"/>
          <w:szCs w:val="28"/>
        </w:rPr>
        <w:t>через</w:t>
      </w:r>
      <w:proofErr w:type="gramEnd"/>
      <w:r w:rsidRPr="00863342">
        <w:rPr>
          <w:rFonts w:ascii="Times New Roman" w:hAnsi="Times New Roman" w:cs="Times New Roman"/>
          <w:sz w:val="28"/>
          <w:szCs w:val="28"/>
        </w:rPr>
        <w:t>:</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создание условий для свободного выбора детьми деятельности, участников совместной деятельности;</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lastRenderedPageBreak/>
        <w:t>создание условий для принятия детьми решений, выражения своих чувств и мыслей;</w:t>
      </w:r>
    </w:p>
    <w:p w:rsidR="001B485F" w:rsidRPr="00863342" w:rsidRDefault="001B485F" w:rsidP="00863342">
      <w:pPr>
        <w:pStyle w:val="a7"/>
        <w:rPr>
          <w:rFonts w:ascii="Times New Roman" w:hAnsi="Times New Roman" w:cs="Times New Roman"/>
          <w:sz w:val="28"/>
          <w:szCs w:val="28"/>
        </w:rPr>
      </w:pPr>
      <w:proofErr w:type="spellStart"/>
      <w:r w:rsidRPr="00863342">
        <w:rPr>
          <w:rFonts w:ascii="Times New Roman" w:hAnsi="Times New Roman" w:cs="Times New Roman"/>
          <w:sz w:val="28"/>
          <w:szCs w:val="28"/>
        </w:rPr>
        <w:t>недирективную</w:t>
      </w:r>
      <w:proofErr w:type="spellEnd"/>
      <w:r w:rsidRPr="00863342">
        <w:rPr>
          <w:rFonts w:ascii="Times New Roman" w:hAnsi="Times New Roman" w:cs="Times New Roman"/>
          <w:sz w:val="28"/>
          <w:szCs w:val="28"/>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3) установление правил взаимодействия в разных ситуациях:</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развитие коммуникативных способностей детей, позволяющих разрешать конфликтные ситуации со сверстниками;</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развитие умения детей работать в группе сверстников;</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863342">
        <w:rPr>
          <w:rFonts w:ascii="Times New Roman" w:hAnsi="Times New Roman" w:cs="Times New Roman"/>
          <w:sz w:val="28"/>
          <w:szCs w:val="28"/>
        </w:rPr>
        <w:t>со</w:t>
      </w:r>
      <w:proofErr w:type="gramEnd"/>
      <w:r w:rsidRPr="00863342">
        <w:rPr>
          <w:rFonts w:ascii="Times New Roman" w:hAnsi="Times New Roman" w:cs="Times New Roman"/>
          <w:sz w:val="28"/>
          <w:szCs w:val="28"/>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создание условий для овладения культурными средствами деятельности;</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поддержку спонтанной игры детей, ее обогащение, обеспечение игрового времени и пространства;</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оценку индивидуального развития детей;</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 xml:space="preserve">3.2.6. В целях эффективной реализации Программы должны быть созданы условия </w:t>
      </w:r>
      <w:proofErr w:type="gramStart"/>
      <w:r w:rsidRPr="00863342">
        <w:rPr>
          <w:rFonts w:ascii="Times New Roman" w:hAnsi="Times New Roman" w:cs="Times New Roman"/>
          <w:sz w:val="28"/>
          <w:szCs w:val="28"/>
        </w:rPr>
        <w:t>для</w:t>
      </w:r>
      <w:proofErr w:type="gramEnd"/>
      <w:r w:rsidRPr="00863342">
        <w:rPr>
          <w:rFonts w:ascii="Times New Roman" w:hAnsi="Times New Roman" w:cs="Times New Roman"/>
          <w:sz w:val="28"/>
          <w:szCs w:val="28"/>
        </w:rPr>
        <w:t>:</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1) профессионального развития педагогических и руководящих работников, в том числе их дополнительного профессионального образования;</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3) организационно-методического сопровождения процесса реализации Программы, в том числе во взаимодействии со сверстниками и взрослыми.</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 xml:space="preserve">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w:t>
      </w:r>
      <w:r w:rsidRPr="00863342">
        <w:rPr>
          <w:rFonts w:ascii="Times New Roman" w:hAnsi="Times New Roman" w:cs="Times New Roman"/>
          <w:sz w:val="28"/>
          <w:szCs w:val="28"/>
        </w:rPr>
        <w:lastRenderedPageBreak/>
        <w:t>удовлетворение особых образовательных потребностей детей с ограниченными возможностями здоровья.</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3.2.8. Организация должна создавать возможности:</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2) для взрослых по поиску, использованию материалов, обеспечивающих реализацию Программы, в том числе в информационной среде;</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3) для обсуждения с родителями (законными представителями) детей вопросов, связанных с реализацией Программы.</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 xml:space="preserve">3.2.9. </w:t>
      </w:r>
      <w:proofErr w:type="gramStart"/>
      <w:r w:rsidRPr="00863342">
        <w:rPr>
          <w:rFonts w:ascii="Times New Roman" w:hAnsi="Times New Roman" w:cs="Times New Roman"/>
          <w:sz w:val="28"/>
          <w:szCs w:val="28"/>
        </w:rPr>
        <w:t>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roofErr w:type="gramEnd"/>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3.3.Требования к развивающей предметно-пространственной среде.</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 xml:space="preserve">3.3.1. </w:t>
      </w:r>
      <w:proofErr w:type="gramStart"/>
      <w:r w:rsidRPr="00863342">
        <w:rPr>
          <w:rFonts w:ascii="Times New Roman" w:hAnsi="Times New Roman" w:cs="Times New Roman"/>
          <w:sz w:val="28"/>
          <w:szCs w:val="28"/>
        </w:rPr>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roofErr w:type="gramEnd"/>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3.3.3. Развивающая предметно-пространственная среда должна обеспечивать:</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реализацию различных образовательных программ;</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в случае организации инклюзивного образования - необходимые для него условия;</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lastRenderedPageBreak/>
        <w:t>1) Насыщенность среды должна соответствовать возрастным возможностям детей и содержанию Программы.</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двигательную активность, в том числе развитие крупной и мелкой моторики, участие в подвижных играх и соревнованиях;</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эмоциональное благополучие детей во взаимодействии с предметно-пространственным окружением;</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возможность самовыражения детей.</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 xml:space="preserve">2) </w:t>
      </w:r>
      <w:proofErr w:type="spellStart"/>
      <w:r w:rsidRPr="00863342">
        <w:rPr>
          <w:rFonts w:ascii="Times New Roman" w:hAnsi="Times New Roman" w:cs="Times New Roman"/>
          <w:sz w:val="28"/>
          <w:szCs w:val="28"/>
        </w:rPr>
        <w:t>Трансформируемость</w:t>
      </w:r>
      <w:proofErr w:type="spellEnd"/>
      <w:r w:rsidRPr="00863342">
        <w:rPr>
          <w:rFonts w:ascii="Times New Roman" w:hAnsi="Times New Roman" w:cs="Times New Roman"/>
          <w:sz w:val="28"/>
          <w:szCs w:val="28"/>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 xml:space="preserve">3) </w:t>
      </w:r>
      <w:proofErr w:type="spellStart"/>
      <w:r w:rsidRPr="00863342">
        <w:rPr>
          <w:rFonts w:ascii="Times New Roman" w:hAnsi="Times New Roman" w:cs="Times New Roman"/>
          <w:sz w:val="28"/>
          <w:szCs w:val="28"/>
        </w:rPr>
        <w:t>Полифункциональность</w:t>
      </w:r>
      <w:proofErr w:type="spellEnd"/>
      <w:r w:rsidRPr="00863342">
        <w:rPr>
          <w:rFonts w:ascii="Times New Roman" w:hAnsi="Times New Roman" w:cs="Times New Roman"/>
          <w:sz w:val="28"/>
          <w:szCs w:val="28"/>
        </w:rPr>
        <w:t xml:space="preserve"> материалов предполагает:</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4) Вариативность среды предполагает:</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5) Доступность среды предполагает:</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lastRenderedPageBreak/>
        <w:t>исправность и сохранность материалов и оборудования.</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3.4. Требования к кадровым условиям реализации Программы.</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1B485F" w:rsidRPr="00863342" w:rsidRDefault="001B485F" w:rsidP="00863342">
      <w:pPr>
        <w:pStyle w:val="a7"/>
        <w:rPr>
          <w:rFonts w:ascii="Times New Roman" w:hAnsi="Times New Roman" w:cs="Times New Roman"/>
          <w:sz w:val="28"/>
          <w:szCs w:val="28"/>
        </w:rPr>
      </w:pPr>
      <w:proofErr w:type="gramStart"/>
      <w:r w:rsidRPr="00863342">
        <w:rPr>
          <w:rFonts w:ascii="Times New Roman" w:hAnsi="Times New Roman" w:cs="Times New Roman"/>
          <w:sz w:val="28"/>
          <w:szCs w:val="28"/>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w:t>
      </w:r>
      <w:proofErr w:type="gramEnd"/>
      <w:r w:rsidRPr="00863342">
        <w:rPr>
          <w:rFonts w:ascii="Times New Roman" w:hAnsi="Times New Roman" w:cs="Times New Roman"/>
          <w:sz w:val="28"/>
          <w:szCs w:val="28"/>
        </w:rPr>
        <w:t xml:space="preserve">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 xml:space="preserve">3.4.3. </w:t>
      </w:r>
      <w:proofErr w:type="gramStart"/>
      <w:r w:rsidRPr="00863342">
        <w:rPr>
          <w:rFonts w:ascii="Times New Roman" w:hAnsi="Times New Roman" w:cs="Times New Roman"/>
          <w:sz w:val="28"/>
          <w:szCs w:val="28"/>
        </w:rPr>
        <w:t>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w:t>
      </w:r>
      <w:proofErr w:type="gramEnd"/>
      <w:r w:rsidRPr="00863342">
        <w:rPr>
          <w:rFonts w:ascii="Times New Roman" w:hAnsi="Times New Roman" w:cs="Times New Roman"/>
          <w:sz w:val="28"/>
          <w:szCs w:val="28"/>
        </w:rPr>
        <w:t xml:space="preserve"> Рекомендуется предусматривать должности соответствующих </w:t>
      </w:r>
      <w:r w:rsidRPr="00863342">
        <w:rPr>
          <w:rFonts w:ascii="Times New Roman" w:hAnsi="Times New Roman" w:cs="Times New Roman"/>
          <w:sz w:val="28"/>
          <w:szCs w:val="28"/>
        </w:rPr>
        <w:lastRenderedPageBreak/>
        <w:t>педагогических работников для каждой Группы для детей с ограниченными возможностями здоровья.</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3.4.4. При организации инклюзивного образования:</w:t>
      </w:r>
    </w:p>
    <w:p w:rsidR="001B485F" w:rsidRPr="00863342" w:rsidRDefault="001B485F" w:rsidP="00863342">
      <w:pPr>
        <w:pStyle w:val="a7"/>
        <w:rPr>
          <w:rFonts w:ascii="Times New Roman" w:hAnsi="Times New Roman" w:cs="Times New Roman"/>
          <w:sz w:val="28"/>
          <w:szCs w:val="28"/>
        </w:rPr>
      </w:pPr>
      <w:proofErr w:type="gramStart"/>
      <w:r w:rsidRPr="00863342">
        <w:rPr>
          <w:rFonts w:ascii="Times New Roman" w:hAnsi="Times New Roman" w:cs="Times New Roman"/>
          <w:sz w:val="28"/>
          <w:szCs w:val="28"/>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w:t>
      </w:r>
      <w:proofErr w:type="gramEnd"/>
      <w:r w:rsidRPr="00863342">
        <w:rPr>
          <w:rFonts w:ascii="Times New Roman" w:hAnsi="Times New Roman" w:cs="Times New Roman"/>
          <w:sz w:val="28"/>
          <w:szCs w:val="28"/>
        </w:rPr>
        <w:t xml:space="preserve"> Рекомендуется привлекать соответствующих педагогических работников для каждой Группы, в которой организовано инклюзивное образование;</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при включении в Группу иных категорий детей, имеющих специальные образовательные потребности, в том числе находящихся в трудной жизненной ситуации</w:t>
      </w:r>
      <w:proofErr w:type="gramStart"/>
      <w:r w:rsidRPr="00863342">
        <w:rPr>
          <w:rFonts w:ascii="Times New Roman" w:hAnsi="Times New Roman" w:cs="Times New Roman"/>
          <w:sz w:val="28"/>
          <w:szCs w:val="28"/>
          <w:vertAlign w:val="superscript"/>
        </w:rPr>
        <w:t>6</w:t>
      </w:r>
      <w:proofErr w:type="gramEnd"/>
      <w:r w:rsidRPr="00863342">
        <w:rPr>
          <w:rFonts w:ascii="Times New Roman" w:hAnsi="Times New Roman" w:cs="Times New Roman"/>
          <w:sz w:val="28"/>
          <w:szCs w:val="28"/>
        </w:rPr>
        <w:t>, могут быть привлечены дополнительные педагогические работники, имеющие соответствующую квалификацию.</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3.5. Требования к материально-техническим условиям реализации основной образовательной программы дошкольного образования.</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3.5.1. Требования к материально-техническим условиям реализации Программы включают:</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1) требования, определяемые в соответствии с санитарно-эпидемиологическими правилами и нормативами;</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2) требования, определяемые в соответствии с правилами пожарной безопасности;</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3) требования к средствам обучения и воспитания в соответствии с возрастом и индивидуальными особенностями развития детей;</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4) оснащенность помещений развивающей предметно-пространственной средой;</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5) требования к материально-техническому обеспечению программы (учебно-методический комплект, оборудование, оснащение (предметы).</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3.6. Требования к финансовым условиям реализации основной образовательной программы дошкольного образования.</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 xml:space="preserve">3.6.1. </w:t>
      </w:r>
      <w:proofErr w:type="gramStart"/>
      <w:r w:rsidRPr="00863342">
        <w:rPr>
          <w:rFonts w:ascii="Times New Roman" w:hAnsi="Times New Roman" w:cs="Times New Roman"/>
          <w:sz w:val="28"/>
          <w:szCs w:val="28"/>
        </w:rP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roofErr w:type="gramEnd"/>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3.6.2. Финансовые условия реализации Программы должны:</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1) обеспечивать возможность выполнения требований Стандарта к условиям реализации и структуре Программы;</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lastRenderedPageBreak/>
        <w:t>3) отражать структуру и объем расходов, необходимых для реализации Программы, а также механизм их формирования.</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w:t>
      </w:r>
      <w:proofErr w:type="gramStart"/>
      <w:r w:rsidRPr="00863342">
        <w:rPr>
          <w:rFonts w:ascii="Times New Roman" w:hAnsi="Times New Roman" w:cs="Times New Roman"/>
          <w:sz w:val="28"/>
          <w:szCs w:val="28"/>
        </w:rPr>
        <w:t>субъектов Российской Федерации нормативов обеспечения государственных гарантий реализации прав</w:t>
      </w:r>
      <w:proofErr w:type="gramEnd"/>
      <w:r w:rsidRPr="00863342">
        <w:rPr>
          <w:rFonts w:ascii="Times New Roman" w:hAnsi="Times New Roman" w:cs="Times New Roman"/>
          <w:sz w:val="28"/>
          <w:szCs w:val="28"/>
        </w:rPr>
        <w:t xml:space="preserve"> на получение общедоступного и бесплатного дошкольного образования. </w:t>
      </w:r>
      <w:proofErr w:type="gramStart"/>
      <w:r w:rsidRPr="00863342">
        <w:rPr>
          <w:rFonts w:ascii="Times New Roman" w:hAnsi="Times New Roman" w:cs="Times New Roman"/>
          <w:sz w:val="28"/>
          <w:szCs w:val="28"/>
        </w:rPr>
        <w:t xml:space="preserve">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863342">
        <w:rPr>
          <w:rFonts w:ascii="Times New Roman" w:hAnsi="Times New Roman" w:cs="Times New Roman"/>
          <w:sz w:val="28"/>
          <w:szCs w:val="28"/>
        </w:rPr>
        <w:t>сурдоперевод</w:t>
      </w:r>
      <w:proofErr w:type="spellEnd"/>
      <w:r w:rsidRPr="00863342">
        <w:rPr>
          <w:rFonts w:ascii="Times New Roman" w:hAnsi="Times New Roman" w:cs="Times New Roman"/>
          <w:sz w:val="28"/>
          <w:szCs w:val="28"/>
        </w:rPr>
        <w:t xml:space="preserve"> при реализации образовательных программ, адаптация образовательных учреждений и прилегающих</w:t>
      </w:r>
      <w:proofErr w:type="gramEnd"/>
      <w:r w:rsidRPr="00863342">
        <w:rPr>
          <w:rFonts w:ascii="Times New Roman" w:hAnsi="Times New Roman" w:cs="Times New Roman"/>
          <w:sz w:val="28"/>
          <w:szCs w:val="28"/>
        </w:rPr>
        <w:t xml:space="preserve"> </w:t>
      </w:r>
      <w:proofErr w:type="gramStart"/>
      <w:r w:rsidRPr="00863342">
        <w:rPr>
          <w:rFonts w:ascii="Times New Roman" w:hAnsi="Times New Roman" w:cs="Times New Roman"/>
          <w:sz w:val="28"/>
          <w:szCs w:val="28"/>
        </w:rPr>
        <w:t xml:space="preserve">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863342">
        <w:rPr>
          <w:rFonts w:ascii="Times New Roman" w:hAnsi="Times New Roman" w:cs="Times New Roman"/>
          <w:sz w:val="28"/>
          <w:szCs w:val="28"/>
        </w:rPr>
        <w:t>безбарьерную</w:t>
      </w:r>
      <w:proofErr w:type="spellEnd"/>
      <w:r w:rsidRPr="00863342">
        <w:rPr>
          <w:rFonts w:ascii="Times New Roman" w:hAnsi="Times New Roman" w:cs="Times New Roman"/>
          <w:sz w:val="28"/>
          <w:szCs w:val="28"/>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w:t>
      </w:r>
      <w:proofErr w:type="gramEnd"/>
      <w:r w:rsidRPr="00863342">
        <w:rPr>
          <w:rFonts w:ascii="Times New Roman" w:hAnsi="Times New Roman" w:cs="Times New Roman"/>
          <w:sz w:val="28"/>
          <w:szCs w:val="28"/>
        </w:rPr>
        <w:t>, форм обучения и иных особенностей образовательной деятельности, и должен быть достаточным и необходимым для осуществления Организацией:</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расходов на оплату труда работников, реализующих Программу;</w:t>
      </w:r>
    </w:p>
    <w:p w:rsidR="001B485F" w:rsidRPr="00863342" w:rsidRDefault="001B485F" w:rsidP="00863342">
      <w:pPr>
        <w:pStyle w:val="a7"/>
        <w:rPr>
          <w:rFonts w:ascii="Times New Roman" w:hAnsi="Times New Roman" w:cs="Times New Roman"/>
          <w:sz w:val="28"/>
          <w:szCs w:val="28"/>
        </w:rPr>
      </w:pPr>
      <w:proofErr w:type="gramStart"/>
      <w:r w:rsidRPr="00863342">
        <w:rPr>
          <w:rFonts w:ascii="Times New Roman" w:hAnsi="Times New Roman" w:cs="Times New Roman"/>
          <w:sz w:val="28"/>
          <w:szCs w:val="28"/>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w:t>
      </w:r>
      <w:proofErr w:type="gramEnd"/>
      <w:r w:rsidRPr="00863342">
        <w:rPr>
          <w:rFonts w:ascii="Times New Roman" w:hAnsi="Times New Roman" w:cs="Times New Roman"/>
          <w:sz w:val="28"/>
          <w:szCs w:val="28"/>
        </w:rPr>
        <w:t xml:space="preserve"> </w:t>
      </w:r>
      <w:proofErr w:type="gramStart"/>
      <w:r w:rsidRPr="00863342">
        <w:rPr>
          <w:rFonts w:ascii="Times New Roman" w:hAnsi="Times New Roman" w:cs="Times New Roman"/>
          <w:sz w:val="28"/>
          <w:szCs w:val="28"/>
        </w:rPr>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w:t>
      </w:r>
      <w:proofErr w:type="gramEnd"/>
      <w:r w:rsidRPr="00863342">
        <w:rPr>
          <w:rFonts w:ascii="Times New Roman" w:hAnsi="Times New Roman" w:cs="Times New Roman"/>
          <w:sz w:val="28"/>
          <w:szCs w:val="28"/>
        </w:rPr>
        <w:t xml:space="preserve"> сопровождение деятельности средств обучения и воспитания, спортивного, оздоровительного оборудования, инвентаря, оплату услуг связи, в том числе </w:t>
      </w:r>
      <w:r w:rsidRPr="00863342">
        <w:rPr>
          <w:rFonts w:ascii="Times New Roman" w:hAnsi="Times New Roman" w:cs="Times New Roman"/>
          <w:sz w:val="28"/>
          <w:szCs w:val="28"/>
        </w:rPr>
        <w:lastRenderedPageBreak/>
        <w:t>расходов, связанных с подключением к информационно-телекоммуникационной сети Интернет;</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расходов, связанных с дополнительным профессиональным образованием руководящих и педагогических работников по профилю их деятельности;</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иных расходов, связанных с реализацией и обеспечением реализации Программы.</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b/>
          <w:bCs/>
          <w:sz w:val="28"/>
          <w:szCs w:val="28"/>
        </w:rPr>
        <w:t>IV. Требования к результатам освоения основной образовательной программы дошкольного образования</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 xml:space="preserve">4.1. </w:t>
      </w:r>
      <w:proofErr w:type="gramStart"/>
      <w:r w:rsidRPr="00863342">
        <w:rPr>
          <w:rFonts w:ascii="Times New Roman" w:hAnsi="Times New Roman" w:cs="Times New Roman"/>
          <w:sz w:val="28"/>
          <w:szCs w:val="28"/>
        </w:rPr>
        <w:t>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roofErr w:type="gramEnd"/>
      <w:r w:rsidRPr="00863342">
        <w:rPr>
          <w:rFonts w:ascii="Times New Roman" w:hAnsi="Times New Roman" w:cs="Times New Roman"/>
          <w:sz w:val="28"/>
          <w:szCs w:val="28"/>
        </w:rPr>
        <w:t xml:space="preserve"> </w:t>
      </w:r>
      <w:proofErr w:type="gramStart"/>
      <w:r w:rsidRPr="00863342">
        <w:rPr>
          <w:rFonts w:ascii="Times New Roman" w:hAnsi="Times New Roman" w:cs="Times New Roman"/>
          <w:sz w:val="28"/>
          <w:szCs w:val="28"/>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w:t>
      </w:r>
      <w:proofErr w:type="gramStart"/>
      <w:r w:rsidRPr="00863342">
        <w:rPr>
          <w:rFonts w:ascii="Times New Roman" w:hAnsi="Times New Roman" w:cs="Times New Roman"/>
          <w:sz w:val="28"/>
          <w:szCs w:val="28"/>
          <w:vertAlign w:val="superscript"/>
        </w:rPr>
        <w:t>7</w:t>
      </w:r>
      <w:proofErr w:type="gramEnd"/>
      <w:r w:rsidRPr="00863342">
        <w:rPr>
          <w:rFonts w:ascii="Times New Roman" w:hAnsi="Times New Roman" w:cs="Times New Roman"/>
          <w:sz w:val="28"/>
          <w:szCs w:val="28"/>
        </w:rPr>
        <w:t>. Освоение Программы не сопровождается проведением промежуточных аттестаций и итоговой аттестации воспитанников</w:t>
      </w:r>
      <w:r w:rsidRPr="00863342">
        <w:rPr>
          <w:rFonts w:ascii="Times New Roman" w:hAnsi="Times New Roman" w:cs="Times New Roman"/>
          <w:sz w:val="28"/>
          <w:szCs w:val="28"/>
          <w:vertAlign w:val="superscript"/>
        </w:rPr>
        <w:t>8</w:t>
      </w:r>
      <w:r w:rsidRPr="00863342">
        <w:rPr>
          <w:rFonts w:ascii="Times New Roman" w:hAnsi="Times New Roman" w:cs="Times New Roman"/>
          <w:sz w:val="28"/>
          <w:szCs w:val="28"/>
        </w:rPr>
        <w:t>.</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 xml:space="preserve">4.4. Настоящие требования являются ориентирами </w:t>
      </w:r>
      <w:proofErr w:type="gramStart"/>
      <w:r w:rsidRPr="00863342">
        <w:rPr>
          <w:rFonts w:ascii="Times New Roman" w:hAnsi="Times New Roman" w:cs="Times New Roman"/>
          <w:sz w:val="28"/>
          <w:szCs w:val="28"/>
        </w:rPr>
        <w:t>для</w:t>
      </w:r>
      <w:proofErr w:type="gramEnd"/>
      <w:r w:rsidRPr="00863342">
        <w:rPr>
          <w:rFonts w:ascii="Times New Roman" w:hAnsi="Times New Roman" w:cs="Times New Roman"/>
          <w:sz w:val="28"/>
          <w:szCs w:val="28"/>
        </w:rPr>
        <w:t>:</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б) решения задач:</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формирования Программы;</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анализа профессиональной деятельности;</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взаимодействия с семьями;</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в) изучения характеристик образования детей в возрасте от 2 месяцев до 8 лет;</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lastRenderedPageBreak/>
        <w:t>4.5. Целевые ориентиры не могут служить непосредственным основанием при решении управленческих задач, включая:</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аттестацию педагогических кадров;</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оценку качества образования;</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оценку выполнения муниципального (государственного) задания посредством их включения в показатели качества выполнения задания;</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 xml:space="preserve">распределение стимулирующего </w:t>
      </w:r>
      <w:proofErr w:type="gramStart"/>
      <w:r w:rsidRPr="00863342">
        <w:rPr>
          <w:rFonts w:ascii="Times New Roman" w:hAnsi="Times New Roman" w:cs="Times New Roman"/>
          <w:sz w:val="28"/>
          <w:szCs w:val="28"/>
        </w:rPr>
        <w:t>фонда оплаты труда работников Организации</w:t>
      </w:r>
      <w:proofErr w:type="gramEnd"/>
      <w:r w:rsidRPr="00863342">
        <w:rPr>
          <w:rFonts w:ascii="Times New Roman" w:hAnsi="Times New Roman" w:cs="Times New Roman"/>
          <w:sz w:val="28"/>
          <w:szCs w:val="28"/>
        </w:rPr>
        <w:t>.</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Целевые ориентиры образования в младенческом и раннем возрасте:</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 xml:space="preserve">стремится к общению </w:t>
      </w:r>
      <w:proofErr w:type="gramStart"/>
      <w:r w:rsidRPr="00863342">
        <w:rPr>
          <w:rFonts w:ascii="Times New Roman" w:hAnsi="Times New Roman" w:cs="Times New Roman"/>
          <w:sz w:val="28"/>
          <w:szCs w:val="28"/>
        </w:rPr>
        <w:t>со</w:t>
      </w:r>
      <w:proofErr w:type="gramEnd"/>
      <w:r w:rsidRPr="00863342">
        <w:rPr>
          <w:rFonts w:ascii="Times New Roman" w:hAnsi="Times New Roman" w:cs="Times New Roman"/>
          <w:sz w:val="28"/>
          <w:szCs w:val="28"/>
        </w:rPr>
        <w:t xml:space="preserve"> взрослыми и активно подражает им в движениях и действиях; появляются игры, в которых ребенок воспроизводит действия взрослого;</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проявляет интерес к сверстникам; наблюдает за их действиями и подражает им;</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у ребенка развита крупная моторика, он стремится осваивать различные виды движения (бег, лазанье, перешагивание и пр.).</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Целевые ориентиры на этапе завершения дошкольного образования:</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lastRenderedPageBreak/>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863342">
        <w:rPr>
          <w:rFonts w:ascii="Times New Roman" w:hAnsi="Times New Roman" w:cs="Times New Roman"/>
          <w:sz w:val="28"/>
          <w:szCs w:val="28"/>
        </w:rPr>
        <w:t>со</w:t>
      </w:r>
      <w:proofErr w:type="gramEnd"/>
      <w:r w:rsidRPr="00863342">
        <w:rPr>
          <w:rFonts w:ascii="Times New Roman" w:hAnsi="Times New Roman" w:cs="Times New Roman"/>
          <w:sz w:val="28"/>
          <w:szCs w:val="28"/>
        </w:rPr>
        <w:t xml:space="preserve"> взрослыми и сверстниками, может соблюдать правила безопасного поведения и личной гигиены;</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sz w:val="28"/>
          <w:szCs w:val="28"/>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i/>
          <w:iCs/>
          <w:sz w:val="28"/>
          <w:szCs w:val="28"/>
          <w:vertAlign w:val="superscript"/>
        </w:rPr>
        <w:t>1</w:t>
      </w:r>
      <w:r w:rsidRPr="00863342">
        <w:rPr>
          <w:rFonts w:ascii="Times New Roman" w:hAnsi="Times New Roman" w:cs="Times New Roman"/>
          <w:i/>
          <w:iCs/>
          <w:sz w:val="28"/>
          <w:szCs w:val="28"/>
        </w:rPr>
        <w:t> Российская газета, 25 декабря 1993 г.; Собрание законодательства Российской Федерации, 2009, N 1, ст. 1, ст. 2.</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i/>
          <w:iCs/>
          <w:sz w:val="28"/>
          <w:szCs w:val="28"/>
          <w:vertAlign w:val="superscript"/>
        </w:rPr>
        <w:t>2</w:t>
      </w:r>
      <w:r w:rsidRPr="00863342">
        <w:rPr>
          <w:rFonts w:ascii="Times New Roman" w:hAnsi="Times New Roman" w:cs="Times New Roman"/>
          <w:i/>
          <w:iCs/>
          <w:sz w:val="28"/>
          <w:szCs w:val="28"/>
        </w:rPr>
        <w:t> Сборник международных договоров СССР, 1993, выпуск XLVI.</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i/>
          <w:iCs/>
          <w:sz w:val="28"/>
          <w:szCs w:val="28"/>
          <w:vertAlign w:val="superscript"/>
        </w:rPr>
        <w:lastRenderedPageBreak/>
        <w:t>3</w:t>
      </w:r>
      <w:r w:rsidRPr="00863342">
        <w:rPr>
          <w:rFonts w:ascii="Times New Roman" w:hAnsi="Times New Roman" w:cs="Times New Roman"/>
          <w:i/>
          <w:iCs/>
          <w:sz w:val="28"/>
          <w:szCs w:val="28"/>
        </w:rPr>
        <w:t>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i/>
          <w:iCs/>
          <w:sz w:val="28"/>
          <w:szCs w:val="28"/>
          <w:vertAlign w:val="superscript"/>
        </w:rPr>
        <w:t>4</w:t>
      </w:r>
      <w:proofErr w:type="gramStart"/>
      <w:r w:rsidRPr="00863342">
        <w:rPr>
          <w:rFonts w:ascii="Times New Roman" w:hAnsi="Times New Roman" w:cs="Times New Roman"/>
          <w:i/>
          <w:iCs/>
          <w:sz w:val="28"/>
          <w:szCs w:val="28"/>
        </w:rPr>
        <w:t> П</w:t>
      </w:r>
      <w:proofErr w:type="gramEnd"/>
      <w:r w:rsidRPr="00863342">
        <w:rPr>
          <w:rFonts w:ascii="Times New Roman" w:hAnsi="Times New Roman" w:cs="Times New Roman"/>
          <w:i/>
          <w:iCs/>
          <w:sz w:val="28"/>
          <w:szCs w:val="28"/>
        </w:rPr>
        <w:t>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i/>
          <w:iCs/>
          <w:sz w:val="28"/>
          <w:szCs w:val="28"/>
          <w:vertAlign w:val="superscript"/>
        </w:rPr>
        <w:t>5</w:t>
      </w:r>
      <w:r w:rsidRPr="00863342">
        <w:rPr>
          <w:rFonts w:ascii="Times New Roman" w:hAnsi="Times New Roman" w:cs="Times New Roman"/>
          <w:i/>
          <w:iCs/>
          <w:sz w:val="28"/>
          <w:szCs w:val="28"/>
        </w:rPr>
        <w:t> Пункт 9 части 1 статьи 34 Федерального закона от 29 декабря 2012 г. N273-Ф3 "Об образовании в Российской Федерации" (Собрание законодательства Российской Федерации, 2012, N 53, ст. 7598; 2013, N 19, ст. 2326).</w:t>
      </w:r>
    </w:p>
    <w:p w:rsidR="001B485F" w:rsidRPr="00863342" w:rsidRDefault="001B485F" w:rsidP="00863342">
      <w:pPr>
        <w:pStyle w:val="a7"/>
        <w:rPr>
          <w:rFonts w:ascii="Times New Roman" w:hAnsi="Times New Roman" w:cs="Times New Roman"/>
          <w:sz w:val="28"/>
          <w:szCs w:val="28"/>
        </w:rPr>
      </w:pPr>
      <w:proofErr w:type="gramStart"/>
      <w:r w:rsidRPr="00863342">
        <w:rPr>
          <w:rFonts w:ascii="Times New Roman" w:hAnsi="Times New Roman" w:cs="Times New Roman"/>
          <w:i/>
          <w:iCs/>
          <w:sz w:val="28"/>
          <w:szCs w:val="28"/>
          <w:vertAlign w:val="superscript"/>
        </w:rPr>
        <w:t>6</w:t>
      </w:r>
      <w:r w:rsidRPr="00863342">
        <w:rPr>
          <w:rFonts w:ascii="Times New Roman" w:hAnsi="Times New Roman" w:cs="Times New Roman"/>
          <w:i/>
          <w:iCs/>
          <w:sz w:val="28"/>
          <w:szCs w:val="28"/>
        </w:rPr>
        <w:t>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N18, ст. 2151; N51, ст. 6163;</w:t>
      </w:r>
      <w:proofErr w:type="gramEnd"/>
      <w:r w:rsidRPr="00863342">
        <w:rPr>
          <w:rFonts w:ascii="Times New Roman" w:hAnsi="Times New Roman" w:cs="Times New Roman"/>
          <w:i/>
          <w:iCs/>
          <w:sz w:val="28"/>
          <w:szCs w:val="28"/>
        </w:rPr>
        <w:t xml:space="preserve"> </w:t>
      </w:r>
      <w:proofErr w:type="gramStart"/>
      <w:r w:rsidRPr="00863342">
        <w:rPr>
          <w:rFonts w:ascii="Times New Roman" w:hAnsi="Times New Roman" w:cs="Times New Roman"/>
          <w:i/>
          <w:iCs/>
          <w:sz w:val="28"/>
          <w:szCs w:val="28"/>
        </w:rPr>
        <w:t>2013, N 14, ст. 1666; N 27, ст. 3477).</w:t>
      </w:r>
      <w:proofErr w:type="gramEnd"/>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i/>
          <w:iCs/>
          <w:sz w:val="28"/>
          <w:szCs w:val="28"/>
          <w:vertAlign w:val="superscript"/>
        </w:rPr>
        <w:t>7</w:t>
      </w:r>
      <w:proofErr w:type="gramStart"/>
      <w:r w:rsidRPr="00863342">
        <w:rPr>
          <w:rFonts w:ascii="Times New Roman" w:hAnsi="Times New Roman" w:cs="Times New Roman"/>
          <w:i/>
          <w:iCs/>
          <w:sz w:val="28"/>
          <w:szCs w:val="28"/>
        </w:rPr>
        <w:t> С</w:t>
      </w:r>
      <w:proofErr w:type="gramEnd"/>
      <w:r w:rsidRPr="00863342">
        <w:rPr>
          <w:rFonts w:ascii="Times New Roman" w:hAnsi="Times New Roman" w:cs="Times New Roman"/>
          <w:i/>
          <w:iCs/>
          <w:sz w:val="28"/>
          <w:szCs w:val="28"/>
        </w:rPr>
        <w:t xml:space="preserve">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1B485F" w:rsidRPr="00863342" w:rsidRDefault="001B485F" w:rsidP="00863342">
      <w:pPr>
        <w:pStyle w:val="a7"/>
        <w:rPr>
          <w:rFonts w:ascii="Times New Roman" w:hAnsi="Times New Roman" w:cs="Times New Roman"/>
          <w:sz w:val="28"/>
          <w:szCs w:val="28"/>
        </w:rPr>
      </w:pPr>
      <w:r w:rsidRPr="00863342">
        <w:rPr>
          <w:rFonts w:ascii="Times New Roman" w:hAnsi="Times New Roman" w:cs="Times New Roman"/>
          <w:i/>
          <w:iCs/>
          <w:sz w:val="28"/>
          <w:szCs w:val="28"/>
          <w:vertAlign w:val="superscript"/>
        </w:rPr>
        <w:t>8</w:t>
      </w:r>
      <w:r w:rsidRPr="00863342">
        <w:rPr>
          <w:rFonts w:ascii="Times New Roman" w:hAnsi="Times New Roman" w:cs="Times New Roman"/>
          <w:i/>
          <w:iCs/>
          <w:sz w:val="28"/>
          <w:szCs w:val="28"/>
        </w:rPr>
        <w:t>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28785F" w:rsidRPr="00863342" w:rsidRDefault="0028785F" w:rsidP="00863342">
      <w:pPr>
        <w:pStyle w:val="a7"/>
        <w:rPr>
          <w:rFonts w:ascii="Times New Roman" w:hAnsi="Times New Roman" w:cs="Times New Roman"/>
          <w:sz w:val="28"/>
          <w:szCs w:val="28"/>
        </w:rPr>
      </w:pPr>
    </w:p>
    <w:sectPr w:rsidR="0028785F" w:rsidRPr="00863342" w:rsidSect="002878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85F"/>
    <w:rsid w:val="000655DB"/>
    <w:rsid w:val="001B485F"/>
    <w:rsid w:val="0028785F"/>
    <w:rsid w:val="00355A08"/>
    <w:rsid w:val="00612FBC"/>
    <w:rsid w:val="008633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B48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1B48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link w:val="40"/>
    <w:uiPriority w:val="9"/>
    <w:qFormat/>
    <w:rsid w:val="001B485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485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B485F"/>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1B485F"/>
    <w:rPr>
      <w:rFonts w:ascii="Times New Roman" w:eastAsia="Times New Roman" w:hAnsi="Times New Roman" w:cs="Times New Roman"/>
      <w:b/>
      <w:bCs/>
      <w:sz w:val="24"/>
      <w:szCs w:val="24"/>
      <w:lang w:eastAsia="ru-RU"/>
    </w:rPr>
  </w:style>
  <w:style w:type="character" w:customStyle="1" w:styleId="apple-converted-space">
    <w:name w:val="apple-converted-space"/>
    <w:basedOn w:val="a0"/>
    <w:rsid w:val="001B485F"/>
  </w:style>
  <w:style w:type="character" w:styleId="a3">
    <w:name w:val="Hyperlink"/>
    <w:basedOn w:val="a0"/>
    <w:uiPriority w:val="99"/>
    <w:semiHidden/>
    <w:unhideWhenUsed/>
    <w:rsid w:val="001B485F"/>
    <w:rPr>
      <w:color w:val="0000FF"/>
      <w:u w:val="single"/>
    </w:rPr>
  </w:style>
  <w:style w:type="character" w:customStyle="1" w:styleId="comments">
    <w:name w:val="comments"/>
    <w:basedOn w:val="a0"/>
    <w:rsid w:val="001B485F"/>
  </w:style>
  <w:style w:type="character" w:customStyle="1" w:styleId="tik-text">
    <w:name w:val="tik-text"/>
    <w:basedOn w:val="a0"/>
    <w:rsid w:val="001B485F"/>
  </w:style>
  <w:style w:type="paragraph" w:styleId="a4">
    <w:name w:val="Normal (Web)"/>
    <w:basedOn w:val="a"/>
    <w:uiPriority w:val="99"/>
    <w:semiHidden/>
    <w:unhideWhenUsed/>
    <w:rsid w:val="001B485F"/>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1B485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B485F"/>
    <w:rPr>
      <w:rFonts w:ascii="Tahoma" w:hAnsi="Tahoma" w:cs="Tahoma"/>
      <w:sz w:val="16"/>
      <w:szCs w:val="16"/>
    </w:rPr>
  </w:style>
  <w:style w:type="paragraph" w:styleId="a7">
    <w:name w:val="No Spacing"/>
    <w:uiPriority w:val="1"/>
    <w:qFormat/>
    <w:rsid w:val="001B485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B48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1B48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link w:val="40"/>
    <w:uiPriority w:val="9"/>
    <w:qFormat/>
    <w:rsid w:val="001B485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485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B485F"/>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1B485F"/>
    <w:rPr>
      <w:rFonts w:ascii="Times New Roman" w:eastAsia="Times New Roman" w:hAnsi="Times New Roman" w:cs="Times New Roman"/>
      <w:b/>
      <w:bCs/>
      <w:sz w:val="24"/>
      <w:szCs w:val="24"/>
      <w:lang w:eastAsia="ru-RU"/>
    </w:rPr>
  </w:style>
  <w:style w:type="character" w:customStyle="1" w:styleId="apple-converted-space">
    <w:name w:val="apple-converted-space"/>
    <w:basedOn w:val="a0"/>
    <w:rsid w:val="001B485F"/>
  </w:style>
  <w:style w:type="character" w:styleId="a3">
    <w:name w:val="Hyperlink"/>
    <w:basedOn w:val="a0"/>
    <w:uiPriority w:val="99"/>
    <w:semiHidden/>
    <w:unhideWhenUsed/>
    <w:rsid w:val="001B485F"/>
    <w:rPr>
      <w:color w:val="0000FF"/>
      <w:u w:val="single"/>
    </w:rPr>
  </w:style>
  <w:style w:type="character" w:customStyle="1" w:styleId="comments">
    <w:name w:val="comments"/>
    <w:basedOn w:val="a0"/>
    <w:rsid w:val="001B485F"/>
  </w:style>
  <w:style w:type="character" w:customStyle="1" w:styleId="tik-text">
    <w:name w:val="tik-text"/>
    <w:basedOn w:val="a0"/>
    <w:rsid w:val="001B485F"/>
  </w:style>
  <w:style w:type="paragraph" w:styleId="a4">
    <w:name w:val="Normal (Web)"/>
    <w:basedOn w:val="a"/>
    <w:uiPriority w:val="99"/>
    <w:semiHidden/>
    <w:unhideWhenUsed/>
    <w:rsid w:val="001B485F"/>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1B485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B485F"/>
    <w:rPr>
      <w:rFonts w:ascii="Tahoma" w:hAnsi="Tahoma" w:cs="Tahoma"/>
      <w:sz w:val="16"/>
      <w:szCs w:val="16"/>
    </w:rPr>
  </w:style>
  <w:style w:type="paragraph" w:styleId="a7">
    <w:name w:val="No Spacing"/>
    <w:uiPriority w:val="1"/>
    <w:qFormat/>
    <w:rsid w:val="001B48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628098">
      <w:bodyDiv w:val="1"/>
      <w:marLeft w:val="0"/>
      <w:marRight w:val="0"/>
      <w:marTop w:val="0"/>
      <w:marBottom w:val="0"/>
      <w:divBdr>
        <w:top w:val="none" w:sz="0" w:space="0" w:color="auto"/>
        <w:left w:val="none" w:sz="0" w:space="0" w:color="auto"/>
        <w:bottom w:val="none" w:sz="0" w:space="0" w:color="auto"/>
        <w:right w:val="none" w:sz="0" w:space="0" w:color="auto"/>
      </w:divBdr>
      <w:divsChild>
        <w:div w:id="1772698049">
          <w:marLeft w:val="240"/>
          <w:marRight w:val="0"/>
          <w:marTop w:val="270"/>
          <w:marBottom w:val="0"/>
          <w:divBdr>
            <w:top w:val="none" w:sz="0" w:space="0" w:color="auto"/>
            <w:left w:val="none" w:sz="0" w:space="0" w:color="auto"/>
            <w:bottom w:val="none" w:sz="0" w:space="0" w:color="auto"/>
            <w:right w:val="none" w:sz="0" w:space="0" w:color="auto"/>
          </w:divBdr>
          <w:divsChild>
            <w:div w:id="656568794">
              <w:marLeft w:val="0"/>
              <w:marRight w:val="0"/>
              <w:marTop w:val="0"/>
              <w:marBottom w:val="0"/>
              <w:divBdr>
                <w:top w:val="none" w:sz="0" w:space="0" w:color="auto"/>
                <w:left w:val="none" w:sz="0" w:space="0" w:color="auto"/>
                <w:bottom w:val="none" w:sz="0" w:space="0" w:color="auto"/>
                <w:right w:val="none" w:sz="0" w:space="0" w:color="auto"/>
              </w:divBdr>
              <w:divsChild>
                <w:div w:id="1011949135">
                  <w:marLeft w:val="0"/>
                  <w:marRight w:val="0"/>
                  <w:marTop w:val="0"/>
                  <w:marBottom w:val="0"/>
                  <w:divBdr>
                    <w:top w:val="none" w:sz="0" w:space="0" w:color="auto"/>
                    <w:left w:val="none" w:sz="0" w:space="0" w:color="auto"/>
                    <w:bottom w:val="none" w:sz="0" w:space="0" w:color="auto"/>
                    <w:right w:val="none" w:sz="0" w:space="0" w:color="auto"/>
                  </w:divBdr>
                </w:div>
                <w:div w:id="15048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12370">
          <w:marLeft w:val="240"/>
          <w:marRight w:val="0"/>
          <w:marTop w:val="0"/>
          <w:marBottom w:val="0"/>
          <w:divBdr>
            <w:top w:val="none" w:sz="0" w:space="0" w:color="auto"/>
            <w:left w:val="none" w:sz="0" w:space="0" w:color="auto"/>
            <w:bottom w:val="none" w:sz="0" w:space="0" w:color="auto"/>
            <w:right w:val="none" w:sz="0" w:space="0" w:color="auto"/>
          </w:divBdr>
          <w:divsChild>
            <w:div w:id="874661469">
              <w:marLeft w:val="0"/>
              <w:marRight w:val="0"/>
              <w:marTop w:val="0"/>
              <w:marBottom w:val="0"/>
              <w:divBdr>
                <w:top w:val="none" w:sz="0" w:space="0" w:color="auto"/>
                <w:left w:val="none" w:sz="0" w:space="0" w:color="auto"/>
                <w:bottom w:val="none" w:sz="0" w:space="0" w:color="auto"/>
                <w:right w:val="none" w:sz="0" w:space="0" w:color="auto"/>
              </w:divBdr>
              <w:divsChild>
                <w:div w:id="1796867648">
                  <w:marLeft w:val="0"/>
                  <w:marRight w:val="0"/>
                  <w:marTop w:val="0"/>
                  <w:marBottom w:val="0"/>
                  <w:divBdr>
                    <w:top w:val="none" w:sz="0" w:space="0" w:color="auto"/>
                    <w:left w:val="none" w:sz="0" w:space="0" w:color="auto"/>
                    <w:bottom w:val="none" w:sz="0" w:space="0" w:color="auto"/>
                    <w:right w:val="none" w:sz="0" w:space="0" w:color="auto"/>
                  </w:divBdr>
                  <w:divsChild>
                    <w:div w:id="1252929991">
                      <w:marLeft w:val="0"/>
                      <w:marRight w:val="0"/>
                      <w:marTop w:val="0"/>
                      <w:marBottom w:val="75"/>
                      <w:divBdr>
                        <w:top w:val="none" w:sz="0" w:space="0" w:color="auto"/>
                        <w:left w:val="none" w:sz="0" w:space="0" w:color="auto"/>
                        <w:bottom w:val="none" w:sz="0" w:space="0" w:color="auto"/>
                        <w:right w:val="none" w:sz="0" w:space="0" w:color="auto"/>
                      </w:divBdr>
                    </w:div>
                    <w:div w:id="773787190">
                      <w:marLeft w:val="0"/>
                      <w:marRight w:val="0"/>
                      <w:marTop w:val="0"/>
                      <w:marBottom w:val="0"/>
                      <w:divBdr>
                        <w:top w:val="none" w:sz="0" w:space="0" w:color="auto"/>
                        <w:left w:val="none" w:sz="0" w:space="0" w:color="auto"/>
                        <w:bottom w:val="none" w:sz="0" w:space="0" w:color="auto"/>
                        <w:right w:val="none" w:sz="0" w:space="0" w:color="auto"/>
                      </w:divBdr>
                    </w:div>
                    <w:div w:id="770004394">
                      <w:marLeft w:val="0"/>
                      <w:marRight w:val="0"/>
                      <w:marTop w:val="75"/>
                      <w:marBottom w:val="75"/>
                      <w:divBdr>
                        <w:top w:val="none" w:sz="0" w:space="0" w:color="auto"/>
                        <w:left w:val="none" w:sz="0" w:space="0" w:color="auto"/>
                        <w:bottom w:val="none" w:sz="0" w:space="0" w:color="auto"/>
                        <w:right w:val="none" w:sz="0" w:space="0" w:color="auto"/>
                      </w:divBdr>
                    </w:div>
                  </w:divsChild>
                </w:div>
                <w:div w:id="801844645">
                  <w:marLeft w:val="0"/>
                  <w:marRight w:val="0"/>
                  <w:marTop w:val="0"/>
                  <w:marBottom w:val="0"/>
                  <w:divBdr>
                    <w:top w:val="none" w:sz="0" w:space="0" w:color="auto"/>
                    <w:left w:val="none" w:sz="0" w:space="0" w:color="auto"/>
                    <w:bottom w:val="none" w:sz="0" w:space="0" w:color="auto"/>
                    <w:right w:val="none" w:sz="0" w:space="0" w:color="auto"/>
                  </w:divBdr>
                  <w:divsChild>
                    <w:div w:id="126006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g.ru/2013/11/25/doshk-standart-dok.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8129</Words>
  <Characters>46339</Characters>
  <Application>Microsoft Office Word</Application>
  <DocSecurity>0</DocSecurity>
  <Lines>386</Lines>
  <Paragraphs>108</Paragraphs>
  <ScaleCrop>false</ScaleCrop>
  <Company>office 2007 rus ent:</Company>
  <LinksUpToDate>false</LinksUpToDate>
  <CharactersWithSpaces>54360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Биишевой</cp:lastModifiedBy>
  <cp:revision>3</cp:revision>
  <dcterms:created xsi:type="dcterms:W3CDTF">2018-07-05T04:33:00Z</dcterms:created>
  <dcterms:modified xsi:type="dcterms:W3CDTF">2018-09-04T07:03:00Z</dcterms:modified>
</cp:coreProperties>
</file>